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58" w:rsidRDefault="007D392A" w:rsidP="007D392A">
      <w:pPr>
        <w:suppressAutoHyphens/>
        <w:jc w:val="left"/>
        <w:rPr>
          <w:rFonts w:eastAsia="Times New Roman" w:cs="Times New Roman"/>
          <w:sz w:val="20"/>
          <w:szCs w:val="20"/>
          <w:lang w:val="ro-RO" w:eastAsia="ar-SA"/>
        </w:rPr>
      </w:pPr>
      <w:r w:rsidRPr="007D392A">
        <w:rPr>
          <w:rFonts w:eastAsia="Times New Roman" w:cs="Times New Roman"/>
          <w:sz w:val="20"/>
          <w:szCs w:val="20"/>
          <w:lang w:val="ro-RO" w:eastAsia="ar-SA"/>
        </w:rPr>
        <w:t xml:space="preserve">                                      </w:t>
      </w:r>
      <w:r w:rsidRPr="007D392A">
        <w:rPr>
          <w:rFonts w:eastAsia="Times New Roman" w:cs="Times New Roman"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sz w:val="20"/>
          <w:szCs w:val="20"/>
          <w:lang w:val="ro-RO" w:eastAsia="ar-SA"/>
        </w:rPr>
        <w:tab/>
      </w:r>
    </w:p>
    <w:p w:rsidR="007D392A" w:rsidRPr="007D392A" w:rsidRDefault="007D392A" w:rsidP="001A5B58">
      <w:pPr>
        <w:suppressAutoHyphens/>
        <w:ind w:left="6480" w:firstLine="720"/>
        <w:jc w:val="left"/>
        <w:rPr>
          <w:rFonts w:eastAsia="Times New Roman" w:cs="Times New Roman"/>
          <w:b/>
          <w:szCs w:val="28"/>
          <w:lang w:val="ro-RO" w:eastAsia="ar-SA"/>
        </w:rPr>
      </w:pPr>
      <w:r w:rsidRPr="007D392A">
        <w:rPr>
          <w:rFonts w:eastAsia="Times New Roman" w:cs="Times New Roman"/>
          <w:b/>
          <w:sz w:val="24"/>
          <w:szCs w:val="24"/>
          <w:lang w:val="ro-RO" w:eastAsia="ar-SA"/>
        </w:rPr>
        <w:t>SE APROBĂ,</w:t>
      </w:r>
    </w:p>
    <w:p w:rsidR="007D392A" w:rsidRPr="007D392A" w:rsidRDefault="007D392A" w:rsidP="007D392A">
      <w:pPr>
        <w:suppressAutoHyphens/>
        <w:jc w:val="left"/>
        <w:rPr>
          <w:rFonts w:eastAsia="Times New Roman" w:cs="Times New Roman"/>
          <w:b/>
          <w:szCs w:val="28"/>
          <w:lang w:val="ro-RO" w:eastAsia="ar-SA"/>
        </w:rPr>
      </w:pPr>
      <w:r w:rsidRPr="007D392A">
        <w:rPr>
          <w:rFonts w:eastAsia="Times New Roman" w:cs="Times New Roman"/>
          <w:sz w:val="20"/>
          <w:szCs w:val="20"/>
          <w:lang w:val="ro-RO" w:eastAsia="ar-SA"/>
        </w:rPr>
        <w:t xml:space="preserve"> </w:t>
      </w:r>
      <w:r w:rsidRPr="007D392A">
        <w:rPr>
          <w:rFonts w:eastAsia="Times New Roman" w:cs="Times New Roman"/>
          <w:b/>
          <w:sz w:val="20"/>
          <w:szCs w:val="20"/>
          <w:lang w:val="ro-RO" w:eastAsia="ar-SA"/>
        </w:rPr>
        <w:t xml:space="preserve">                                        </w:t>
      </w:r>
      <w:r w:rsidRPr="007D392A">
        <w:rPr>
          <w:rFonts w:eastAsia="Times New Roman" w:cs="Times New Roman"/>
          <w:b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b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b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b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b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b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b/>
          <w:sz w:val="20"/>
          <w:szCs w:val="20"/>
          <w:lang w:val="ro-RO" w:eastAsia="ar-SA"/>
        </w:rPr>
        <w:tab/>
      </w:r>
      <w:r w:rsidRPr="007D392A">
        <w:rPr>
          <w:rFonts w:eastAsia="Times New Roman" w:cs="Times New Roman"/>
          <w:b/>
          <w:sz w:val="20"/>
          <w:szCs w:val="20"/>
          <w:lang w:val="ro-RO" w:eastAsia="ar-SA"/>
        </w:rPr>
        <w:tab/>
        <w:t xml:space="preserve">    </w:t>
      </w:r>
      <w:r w:rsidRPr="007D392A">
        <w:rPr>
          <w:rFonts w:eastAsia="Times New Roman" w:cs="Times New Roman"/>
          <w:b/>
          <w:sz w:val="24"/>
          <w:szCs w:val="24"/>
          <w:lang w:val="ro-RO" w:eastAsia="ar-SA"/>
        </w:rPr>
        <w:t>PRIMAR,</w:t>
      </w:r>
    </w:p>
    <w:p w:rsidR="007D392A" w:rsidRPr="007D392A" w:rsidRDefault="00F9045D" w:rsidP="007D392A">
      <w:pPr>
        <w:suppressAutoHyphens/>
        <w:jc w:val="left"/>
        <w:rPr>
          <w:rFonts w:eastAsia="Times New Roman" w:cs="Times New Roman"/>
          <w:b/>
          <w:sz w:val="24"/>
          <w:szCs w:val="24"/>
          <w:lang w:val="ro-RO" w:eastAsia="ar-SA"/>
        </w:rPr>
      </w:pPr>
      <w:r>
        <w:rPr>
          <w:rFonts w:eastAsia="Times New Roman" w:cs="Times New Roman"/>
          <w:b/>
          <w:szCs w:val="28"/>
          <w:lang w:val="it-IT" w:eastAsia="ar-SA"/>
        </w:rPr>
        <w:t>Nr. 52472/25</w:t>
      </w:r>
      <w:bookmarkStart w:id="0" w:name="_GoBack"/>
      <w:bookmarkEnd w:id="0"/>
      <w:r w:rsidR="007D392A" w:rsidRPr="007D392A">
        <w:rPr>
          <w:rFonts w:eastAsia="Times New Roman" w:cs="Times New Roman"/>
          <w:b/>
          <w:szCs w:val="28"/>
          <w:lang w:val="it-IT" w:eastAsia="ar-SA"/>
        </w:rPr>
        <w:t xml:space="preserve">.06.2018 </w:t>
      </w:r>
      <w:r w:rsidR="007D392A" w:rsidRPr="007D392A">
        <w:rPr>
          <w:rFonts w:eastAsia="Times New Roman" w:cs="Times New Roman"/>
          <w:b/>
          <w:szCs w:val="28"/>
          <w:lang w:val="ro-RO" w:eastAsia="ar-SA"/>
        </w:rPr>
        <w:t xml:space="preserve">                                   </w:t>
      </w:r>
      <w:r w:rsidR="002765AE">
        <w:rPr>
          <w:rFonts w:eastAsia="Times New Roman" w:cs="Times New Roman"/>
          <w:b/>
          <w:szCs w:val="28"/>
          <w:lang w:val="ro-RO" w:eastAsia="ar-SA"/>
        </w:rPr>
        <w:t xml:space="preserve">             </w:t>
      </w:r>
      <w:r w:rsidR="007D392A" w:rsidRPr="007D392A">
        <w:rPr>
          <w:rFonts w:eastAsia="Times New Roman" w:cs="Times New Roman"/>
          <w:b/>
          <w:sz w:val="24"/>
          <w:szCs w:val="24"/>
          <w:lang w:val="ro-RO" w:eastAsia="ar-SA"/>
        </w:rPr>
        <w:t>CRISTI  VALENTIN  MISĂILĂ</w:t>
      </w:r>
    </w:p>
    <w:p w:rsidR="007D392A" w:rsidRPr="007D392A" w:rsidRDefault="007D392A" w:rsidP="007D392A">
      <w:pPr>
        <w:tabs>
          <w:tab w:val="left" w:pos="7172"/>
        </w:tabs>
        <w:suppressAutoHyphens/>
        <w:jc w:val="left"/>
        <w:rPr>
          <w:rFonts w:ascii="Arial" w:eastAsia="Times New Roman" w:hAnsi="Arial" w:cs="Arial"/>
          <w:sz w:val="24"/>
          <w:szCs w:val="24"/>
          <w:lang w:val="ro-RO" w:eastAsia="ar-SA"/>
        </w:rPr>
      </w:pPr>
      <w:r w:rsidRPr="007D392A">
        <w:rPr>
          <w:rFonts w:ascii="Arial" w:eastAsia="Times New Roman" w:hAnsi="Arial" w:cs="Arial"/>
          <w:sz w:val="24"/>
          <w:szCs w:val="24"/>
          <w:lang w:val="ro-RO" w:eastAsia="ar-SA"/>
        </w:rPr>
        <w:tab/>
      </w:r>
    </w:p>
    <w:p w:rsidR="007D392A" w:rsidRPr="007D392A" w:rsidRDefault="007D392A" w:rsidP="007D392A">
      <w:pPr>
        <w:suppressAutoHyphens/>
        <w:jc w:val="left"/>
        <w:rPr>
          <w:rFonts w:ascii="Arial" w:eastAsia="Times New Roman" w:hAnsi="Arial" w:cs="Arial"/>
          <w:sz w:val="24"/>
          <w:szCs w:val="24"/>
          <w:lang w:val="ro-RO" w:eastAsia="ar-SA"/>
        </w:rPr>
      </w:pPr>
    </w:p>
    <w:p w:rsidR="001A5B58" w:rsidRDefault="00576B7E" w:rsidP="00576B7E">
      <w:pPr>
        <w:suppressAutoHyphens/>
        <w:ind w:left="720" w:firstLine="720"/>
        <w:rPr>
          <w:rFonts w:eastAsia="Times New Roman" w:cs="Times New Roman"/>
          <w:b/>
          <w:szCs w:val="28"/>
          <w:lang w:val="it-IT" w:eastAsia="ar-SA"/>
        </w:rPr>
      </w:pPr>
      <w:r>
        <w:rPr>
          <w:rFonts w:eastAsia="Times New Roman" w:cs="Times New Roman"/>
          <w:b/>
          <w:szCs w:val="28"/>
          <w:lang w:val="it-IT" w:eastAsia="ar-SA"/>
        </w:rPr>
        <w:t xml:space="preserve"> </w:t>
      </w:r>
      <w:r>
        <w:rPr>
          <w:rFonts w:eastAsia="Times New Roman" w:cs="Times New Roman"/>
          <w:b/>
          <w:szCs w:val="28"/>
          <w:lang w:val="it-IT" w:eastAsia="ar-SA"/>
        </w:rPr>
        <w:tab/>
      </w:r>
      <w:r>
        <w:rPr>
          <w:rFonts w:eastAsia="Times New Roman" w:cs="Times New Roman"/>
          <w:b/>
          <w:szCs w:val="28"/>
          <w:lang w:val="it-IT" w:eastAsia="ar-SA"/>
        </w:rPr>
        <w:tab/>
      </w:r>
      <w:r>
        <w:rPr>
          <w:rFonts w:eastAsia="Times New Roman" w:cs="Times New Roman"/>
          <w:b/>
          <w:szCs w:val="28"/>
          <w:lang w:val="it-IT" w:eastAsia="ar-SA"/>
        </w:rPr>
        <w:tab/>
      </w:r>
      <w:r>
        <w:rPr>
          <w:rFonts w:eastAsia="Times New Roman" w:cs="Times New Roman"/>
          <w:b/>
          <w:szCs w:val="28"/>
          <w:lang w:val="it-IT" w:eastAsia="ar-SA"/>
        </w:rPr>
        <w:tab/>
      </w:r>
    </w:p>
    <w:p w:rsidR="007D392A" w:rsidRPr="007D392A" w:rsidRDefault="007D392A" w:rsidP="001A5B58">
      <w:pPr>
        <w:suppressAutoHyphens/>
        <w:ind w:left="3600" w:firstLine="720"/>
        <w:rPr>
          <w:rFonts w:eastAsia="Times New Roman" w:cs="Times New Roman"/>
          <w:b/>
          <w:szCs w:val="28"/>
          <w:lang w:val="it-IT" w:eastAsia="ar-SA"/>
        </w:rPr>
      </w:pPr>
      <w:r w:rsidRPr="007D392A">
        <w:rPr>
          <w:rFonts w:eastAsia="Times New Roman" w:cs="Times New Roman"/>
          <w:b/>
          <w:szCs w:val="28"/>
          <w:lang w:val="it-IT" w:eastAsia="ar-SA"/>
        </w:rPr>
        <w:t>RAPORT</w:t>
      </w:r>
    </w:p>
    <w:p w:rsidR="007D392A" w:rsidRPr="007D392A" w:rsidRDefault="007D392A" w:rsidP="007D392A">
      <w:pPr>
        <w:suppressAutoHyphens/>
        <w:jc w:val="center"/>
        <w:rPr>
          <w:rFonts w:eastAsia="Times New Roman" w:cs="Times New Roman"/>
          <w:b/>
          <w:szCs w:val="28"/>
          <w:lang w:val="it-IT" w:eastAsia="ar-SA"/>
        </w:rPr>
      </w:pPr>
    </w:p>
    <w:p w:rsidR="007D392A" w:rsidRPr="007D392A" w:rsidRDefault="007D392A" w:rsidP="007D392A">
      <w:pPr>
        <w:suppressAutoHyphens/>
        <w:jc w:val="center"/>
        <w:rPr>
          <w:rFonts w:eastAsia="Times New Roman" w:cs="Times New Roman"/>
          <w:b/>
          <w:szCs w:val="28"/>
          <w:lang w:val="it-IT" w:eastAsia="ar-SA"/>
        </w:rPr>
      </w:pPr>
      <w:r w:rsidRPr="007D392A">
        <w:rPr>
          <w:rFonts w:eastAsia="Times New Roman" w:cs="Times New Roman"/>
          <w:b/>
          <w:szCs w:val="28"/>
          <w:lang w:val="it-IT" w:eastAsia="ar-SA"/>
        </w:rPr>
        <w:t>pentru modificarea şi completarea Anexei nr. 1 la  Hotărârea Consiliului Local al municipiului Focşani nr. 100/2011, privind aprobarea Regulamentului</w:t>
      </w:r>
      <w:r w:rsidRPr="007D392A">
        <w:rPr>
          <w:rFonts w:eastAsia="Times New Roman" w:cs="Times New Roman"/>
          <w:szCs w:val="28"/>
          <w:lang w:val="it-IT" w:eastAsia="ar-SA"/>
        </w:rPr>
        <w:t xml:space="preserve"> </w:t>
      </w:r>
      <w:r w:rsidRPr="007D392A">
        <w:rPr>
          <w:rFonts w:eastAsia="Times New Roman" w:cs="Times New Roman"/>
          <w:b/>
          <w:szCs w:val="28"/>
          <w:lang w:val="it-IT" w:eastAsia="ar-SA"/>
        </w:rPr>
        <w:t>de organizare şi executare a serviciilor de transport în regim de taxi şi în regim de închiriere pe raza municipiului Focşani, cu modificările şi completările ulterioare</w:t>
      </w:r>
    </w:p>
    <w:p w:rsidR="007D392A" w:rsidRDefault="007D392A" w:rsidP="007D392A">
      <w:pPr>
        <w:suppressAutoHyphens/>
        <w:autoSpaceDE w:val="0"/>
        <w:autoSpaceDN w:val="0"/>
        <w:adjustRightInd w:val="0"/>
        <w:rPr>
          <w:rFonts w:eastAsia="Times New Roman" w:cs="Times New Roman"/>
          <w:b/>
          <w:iCs/>
          <w:color w:val="000000"/>
          <w:szCs w:val="28"/>
          <w:lang w:val="it-IT" w:eastAsia="ar-SA"/>
        </w:rPr>
      </w:pPr>
    </w:p>
    <w:p w:rsidR="00FE6F3F" w:rsidRDefault="00FE6F3F" w:rsidP="00FE6F3F">
      <w:pPr>
        <w:rPr>
          <w:b/>
          <w:szCs w:val="28"/>
          <w:lang w:val="it-IT"/>
        </w:rPr>
      </w:pPr>
    </w:p>
    <w:p w:rsidR="00FE6F3F" w:rsidRPr="00E17B1A" w:rsidRDefault="00FE6F3F" w:rsidP="00FE6F3F">
      <w:pPr>
        <w:ind w:firstLine="720"/>
        <w:rPr>
          <w:lang w:val="it-IT"/>
        </w:rPr>
      </w:pPr>
      <w:r w:rsidRPr="00E17B1A">
        <w:rPr>
          <w:szCs w:val="28"/>
          <w:lang w:val="it-IT"/>
        </w:rPr>
        <w:t xml:space="preserve">În conformitate cu </w:t>
      </w:r>
      <w:r>
        <w:rPr>
          <w:szCs w:val="28"/>
          <w:lang w:val="it-IT"/>
        </w:rPr>
        <w:t xml:space="preserve">dispoziţiile </w:t>
      </w:r>
      <w:r w:rsidRPr="00E17B1A">
        <w:rPr>
          <w:szCs w:val="28"/>
          <w:lang w:val="it-IT"/>
        </w:rPr>
        <w:t>art. 17, alin.</w:t>
      </w:r>
      <w:r>
        <w:rPr>
          <w:szCs w:val="28"/>
          <w:lang w:val="it-IT"/>
        </w:rPr>
        <w:t xml:space="preserve"> </w:t>
      </w:r>
      <w:r w:rsidRPr="00E17B1A">
        <w:rPr>
          <w:szCs w:val="28"/>
          <w:lang w:val="it-IT"/>
        </w:rPr>
        <w:t>(1)</w:t>
      </w:r>
      <w:r>
        <w:rPr>
          <w:szCs w:val="28"/>
          <w:lang w:val="it-IT"/>
        </w:rPr>
        <w:t xml:space="preserve">, lit. l) din </w:t>
      </w:r>
      <w:r w:rsidRPr="007A24F9">
        <w:rPr>
          <w:i/>
          <w:szCs w:val="28"/>
          <w:lang w:val="it-IT"/>
        </w:rPr>
        <w:t>Legea nr. 92/2007, privind serviciile de transport public</w:t>
      </w:r>
      <w:r>
        <w:rPr>
          <w:szCs w:val="28"/>
          <w:lang w:val="it-IT"/>
        </w:rPr>
        <w:t>, consiliile l</w:t>
      </w:r>
      <w:r w:rsidRPr="00E17B1A">
        <w:rPr>
          <w:szCs w:val="28"/>
          <w:lang w:val="it-IT"/>
        </w:rPr>
        <w:t>ocale au atribuţii privind elaborarea şi aprobarea normelor locale şi a regulamentelor serviciilor de transport public local</w:t>
      </w:r>
      <w:r>
        <w:rPr>
          <w:szCs w:val="28"/>
          <w:lang w:val="it-IT"/>
        </w:rPr>
        <w:t>.</w:t>
      </w:r>
    </w:p>
    <w:p w:rsidR="00FE6F3F" w:rsidRDefault="00FE6F3F" w:rsidP="00FE6F3F">
      <w:pPr>
        <w:pStyle w:val="Subtitle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Având în vedere prevederile art. 6</w:t>
      </w:r>
      <w:r w:rsidRPr="00B8756E">
        <w:rPr>
          <w:rFonts w:ascii="Times New Roman" w:hAnsi="Times New Roman"/>
          <w:sz w:val="28"/>
          <w:szCs w:val="28"/>
          <w:lang w:val="it-IT"/>
        </w:rPr>
        <w:t xml:space="preserve">, </w:t>
      </w:r>
      <w:r>
        <w:rPr>
          <w:rFonts w:ascii="Times New Roman" w:hAnsi="Times New Roman"/>
          <w:sz w:val="28"/>
          <w:szCs w:val="28"/>
          <w:lang w:val="it-IT"/>
        </w:rPr>
        <w:t>lit. c</w:t>
      </w:r>
      <w:r w:rsidRPr="00B8756E">
        <w:rPr>
          <w:rFonts w:ascii="Times New Roman" w:hAnsi="Times New Roman"/>
          <w:sz w:val="28"/>
          <w:szCs w:val="28"/>
          <w:lang w:val="it-IT"/>
        </w:rPr>
        <w:t>)</w:t>
      </w:r>
      <w:r>
        <w:rPr>
          <w:rFonts w:ascii="Times New Roman" w:hAnsi="Times New Roman"/>
          <w:sz w:val="28"/>
          <w:szCs w:val="28"/>
          <w:lang w:val="it-IT"/>
        </w:rPr>
        <w:t xml:space="preserve"> şi art. 7</w:t>
      </w:r>
      <w:r w:rsidRPr="00B8756E">
        <w:rPr>
          <w:rFonts w:ascii="Times New Roman" w:hAnsi="Times New Roman"/>
          <w:sz w:val="28"/>
          <w:szCs w:val="28"/>
          <w:lang w:val="it-IT"/>
        </w:rPr>
        <w:t xml:space="preserve"> din </w:t>
      </w:r>
      <w:r w:rsidRPr="00E50515">
        <w:rPr>
          <w:rFonts w:ascii="Times New Roman" w:hAnsi="Times New Roman"/>
          <w:i/>
          <w:sz w:val="28"/>
          <w:szCs w:val="28"/>
          <w:lang w:val="it-IT"/>
        </w:rPr>
        <w:t>Anexa nr. 1 la Ordinul             nr. 356/2007, Normele metodologice pentru aplicarea Legii nr. 38/2003, privind transportul în regim de taxi şi în regim de închiriere, cu modificările şi completările ulterioare</w:t>
      </w:r>
      <w:r w:rsidRPr="00B8756E">
        <w:rPr>
          <w:rFonts w:ascii="Times New Roman" w:hAnsi="Times New Roman"/>
          <w:sz w:val="28"/>
          <w:szCs w:val="28"/>
          <w:lang w:val="it-IT"/>
        </w:rPr>
        <w:t xml:space="preserve">, </w:t>
      </w:r>
      <w:r w:rsidRPr="00E50515">
        <w:rPr>
          <w:rFonts w:ascii="Times New Roman" w:hAnsi="Times New Roman"/>
          <w:sz w:val="28"/>
          <w:szCs w:val="28"/>
          <w:lang w:val="it-IT"/>
        </w:rPr>
        <w:t xml:space="preserve">prin hotărâre a consiliului local se aprobă regulamentele de organizare şi executare a serviciilor de transport persoane în regim de taxi şi în regim de închiriere, cu </w:t>
      </w:r>
      <w:r w:rsidRPr="002765AE">
        <w:rPr>
          <w:rFonts w:ascii="Times New Roman" w:hAnsi="Times New Roman"/>
          <w:b/>
          <w:sz w:val="28"/>
          <w:szCs w:val="28"/>
          <w:lang w:val="it-IT"/>
        </w:rPr>
        <w:t>consultarea asociaţiilor profesionale reprezentative</w:t>
      </w:r>
      <w:r>
        <w:rPr>
          <w:rFonts w:ascii="Times New Roman" w:hAnsi="Times New Roman"/>
          <w:sz w:val="28"/>
          <w:szCs w:val="28"/>
          <w:lang w:val="it-IT"/>
        </w:rPr>
        <w:t>.</w:t>
      </w:r>
    </w:p>
    <w:p w:rsidR="00FE6F3F" w:rsidRDefault="00FE6F3F" w:rsidP="00FE6F3F">
      <w:pPr>
        <w:rPr>
          <w:szCs w:val="28"/>
          <w:lang w:val="it-IT"/>
        </w:rPr>
      </w:pPr>
      <w:r>
        <w:rPr>
          <w:lang w:val="it-IT"/>
        </w:rPr>
        <w:tab/>
      </w:r>
      <w:r w:rsidRPr="001626DD">
        <w:rPr>
          <w:szCs w:val="28"/>
          <w:lang w:val="it-IT"/>
        </w:rPr>
        <w:t>De asemnea,</w:t>
      </w:r>
      <w:r>
        <w:rPr>
          <w:szCs w:val="28"/>
          <w:lang w:val="it-IT"/>
        </w:rPr>
        <w:t xml:space="preserve"> în cadrul atribuţiilor de coordonare a activităţii privind transportul de persoane în regim de taxi, autorităţile administraţiei publice locale, potrivit prevederilor art. 13, lit. k) din </w:t>
      </w:r>
      <w:r w:rsidRPr="001626DD">
        <w:rPr>
          <w:i/>
          <w:szCs w:val="28"/>
          <w:lang w:val="it-IT"/>
        </w:rPr>
        <w:t>Legea nr. 38/2003 privind transportul în regim de taxi şi în regim de închiriere</w:t>
      </w:r>
      <w:r>
        <w:rPr>
          <w:szCs w:val="28"/>
          <w:lang w:val="it-IT"/>
        </w:rPr>
        <w:t xml:space="preserve">, </w:t>
      </w:r>
      <w:r w:rsidRPr="001626DD">
        <w:rPr>
          <w:i/>
          <w:szCs w:val="28"/>
          <w:lang w:val="it-IT"/>
        </w:rPr>
        <w:t>cu modificările şi completările ulterioare</w:t>
      </w:r>
      <w:r>
        <w:rPr>
          <w:szCs w:val="28"/>
          <w:lang w:val="it-IT"/>
        </w:rPr>
        <w:t>, emit reglementări referitoare la alte prevederi necesare bunei organizări şi executări a serviciilor de transport persoane în regim de taxi.</w:t>
      </w:r>
      <w:r w:rsidRPr="001626DD">
        <w:rPr>
          <w:szCs w:val="28"/>
          <w:lang w:val="it-IT"/>
        </w:rPr>
        <w:t xml:space="preserve"> </w:t>
      </w:r>
    </w:p>
    <w:p w:rsidR="001A5B58" w:rsidRDefault="001A5B58" w:rsidP="001A5B58">
      <w:pPr>
        <w:ind w:firstLine="720"/>
        <w:rPr>
          <w:szCs w:val="28"/>
          <w:lang w:val="it-IT"/>
        </w:rPr>
      </w:pPr>
      <w:r>
        <w:rPr>
          <w:szCs w:val="28"/>
          <w:lang w:val="it-IT"/>
        </w:rPr>
        <w:t xml:space="preserve">Totodată, practica gestionării activităţii de transport în regim de taxi a condus la </w:t>
      </w:r>
      <w:r w:rsidR="00AB617E">
        <w:rPr>
          <w:szCs w:val="28"/>
          <w:lang w:val="it-IT"/>
        </w:rPr>
        <w:t xml:space="preserve">relevarea anumitor aspecte care nu au fost puse în evidenţă în H.C.L. nr. 100/2011 </w:t>
      </w:r>
      <w:r w:rsidR="00AB617E" w:rsidRPr="00AB617E">
        <w:rPr>
          <w:rFonts w:eastAsia="Times New Roman" w:cs="Times New Roman"/>
          <w:szCs w:val="28"/>
          <w:lang w:val="it-IT" w:eastAsia="ar-SA"/>
        </w:rPr>
        <w:t>privind aprobarea Regulamentului de organizare şi executare a serviciilor de transport în regim de taxi şi în regim de închiriere pe raza municipiului Focşani</w:t>
      </w:r>
      <w:r w:rsidR="00AB617E">
        <w:rPr>
          <w:szCs w:val="28"/>
          <w:lang w:val="it-IT"/>
        </w:rPr>
        <w:t>.</w:t>
      </w:r>
    </w:p>
    <w:p w:rsidR="007D392A" w:rsidRPr="00AB617E" w:rsidRDefault="00AB617E" w:rsidP="00AB617E">
      <w:pPr>
        <w:ind w:firstLine="720"/>
        <w:rPr>
          <w:szCs w:val="28"/>
          <w:lang w:val="it-IT"/>
        </w:rPr>
      </w:pPr>
      <w:r>
        <w:rPr>
          <w:szCs w:val="28"/>
          <w:lang w:val="it-IT"/>
        </w:rPr>
        <w:t xml:space="preserve">Ca urmare, se impune </w:t>
      </w:r>
      <w:r w:rsidR="00FE6F3F" w:rsidRPr="002E7C03">
        <w:rPr>
          <w:szCs w:val="28"/>
          <w:lang w:val="it-IT"/>
        </w:rPr>
        <w:t>modificarea şi completarea Anexei nr. 1 la  Hotărârea Consiliului Local al municipiului Focşani nr. 100/2011, privind aprobarea Regulamentului de organizare şi executare a serviciilor de transport în regim de taxi şi în regim de închiriere pe raza municipiului Focşani</w:t>
      </w:r>
      <w:r w:rsidR="00FE6F3F">
        <w:rPr>
          <w:szCs w:val="28"/>
          <w:lang w:val="it-IT"/>
        </w:rPr>
        <w:t>, cu modificările şi completările ulterioare,  după cum urmează:</w:t>
      </w:r>
    </w:p>
    <w:p w:rsidR="007D392A" w:rsidRPr="007D392A" w:rsidRDefault="007D392A" w:rsidP="00AB617E">
      <w:pPr>
        <w:rPr>
          <w:rFonts w:eastAsia="Times New Roman" w:cs="Times New Roman"/>
          <w:b/>
          <w:iCs/>
          <w:color w:val="000000"/>
          <w:szCs w:val="28"/>
          <w:lang w:val="it-IT" w:eastAsia="ar-SA"/>
        </w:rPr>
      </w:pPr>
      <w:r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lastRenderedPageBreak/>
        <w:t xml:space="preserve">ART. 9, alin (1), lit. a) din Anexa 1 la Hotărârea nr. 100/2011 se modifică, astfel: </w:t>
      </w:r>
    </w:p>
    <w:p w:rsidR="007D392A" w:rsidRPr="007D392A" w:rsidRDefault="007D392A" w:rsidP="007D392A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rPr>
          <w:rFonts w:eastAsia="Times New Roman" w:cs="Times New Roman"/>
          <w:b/>
          <w:szCs w:val="28"/>
          <w:lang w:val="it-IT" w:eastAsia="ar-SA"/>
        </w:rPr>
      </w:pPr>
      <w:r w:rsidRPr="007D392A">
        <w:rPr>
          <w:rFonts w:eastAsia="Times New Roman" w:cs="Times New Roman"/>
          <w:iCs/>
          <w:color w:val="000000"/>
          <w:szCs w:val="28"/>
          <w:lang w:val="it-IT" w:eastAsia="ar-SA"/>
        </w:rPr>
        <w:t>cererea de participare la procedura de atribuire</w:t>
      </w:r>
      <w:r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t xml:space="preserve">, conform Anexei nr. 1 la Regulamentul </w:t>
      </w:r>
      <w:r w:rsidRPr="007D392A">
        <w:rPr>
          <w:rFonts w:eastAsia="Times New Roman" w:cs="Times New Roman"/>
          <w:b/>
          <w:szCs w:val="28"/>
          <w:lang w:val="it-IT" w:eastAsia="ar-SA"/>
        </w:rPr>
        <w:t>de organizare şi executare a serviciilor de transport în regim de taxi şi în regim de închiriere pe raza municipiului Focşani;</w:t>
      </w:r>
    </w:p>
    <w:p w:rsidR="007D392A" w:rsidRPr="007D392A" w:rsidRDefault="007D392A" w:rsidP="007D392A">
      <w:pPr>
        <w:suppressAutoHyphens/>
        <w:autoSpaceDE w:val="0"/>
        <w:autoSpaceDN w:val="0"/>
        <w:adjustRightInd w:val="0"/>
        <w:ind w:left="360"/>
        <w:rPr>
          <w:rFonts w:eastAsia="Times New Roman" w:cs="Times New Roman"/>
          <w:b/>
          <w:szCs w:val="28"/>
          <w:lang w:val="it-IT" w:eastAsia="ar-SA"/>
        </w:rPr>
      </w:pPr>
    </w:p>
    <w:p w:rsidR="007D392A" w:rsidRPr="007D392A" w:rsidRDefault="007D392A" w:rsidP="007D392A">
      <w:pPr>
        <w:suppressAutoHyphens/>
        <w:autoSpaceDE w:val="0"/>
        <w:autoSpaceDN w:val="0"/>
        <w:adjustRightInd w:val="0"/>
        <w:rPr>
          <w:rFonts w:eastAsia="Times New Roman" w:cs="Times New Roman"/>
          <w:b/>
          <w:iCs/>
          <w:color w:val="000000"/>
          <w:szCs w:val="28"/>
          <w:lang w:val="it-IT" w:eastAsia="ar-SA"/>
        </w:rPr>
      </w:pPr>
      <w:r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t xml:space="preserve">ART. 9, alin (1), lit. b) din Anexa 1 la Hotărârea nr. 100/2011 se modifică, astfel: </w:t>
      </w:r>
    </w:p>
    <w:p w:rsidR="007D392A" w:rsidRPr="007D392A" w:rsidRDefault="007D392A" w:rsidP="007D392A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rPr>
          <w:rFonts w:eastAsia="Times New Roman" w:cs="Times New Roman"/>
          <w:b/>
          <w:szCs w:val="28"/>
          <w:lang w:val="it-IT" w:eastAsia="ar-SA"/>
        </w:rPr>
      </w:pPr>
      <w:r w:rsidRPr="007D392A">
        <w:rPr>
          <w:rFonts w:eastAsia="Times New Roman" w:cs="Times New Roman"/>
          <w:szCs w:val="28"/>
          <w:lang w:val="it-IT" w:eastAsia="ar-SA"/>
        </w:rPr>
        <w:t xml:space="preserve">declaraţia pe propria răspundere că deţine autorizaţie de transport valabilă, </w:t>
      </w:r>
      <w:r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t xml:space="preserve">conform Anexei nr. 2 la Regulamentul </w:t>
      </w:r>
      <w:r w:rsidRPr="007D392A">
        <w:rPr>
          <w:rFonts w:eastAsia="Times New Roman" w:cs="Times New Roman"/>
          <w:b/>
          <w:szCs w:val="28"/>
          <w:lang w:val="it-IT" w:eastAsia="ar-SA"/>
        </w:rPr>
        <w:t>de organizare şi executare a serviciilor de transport în regim de taxi şi în regim de închiriere pe raza municipiului Focşani;</w:t>
      </w:r>
    </w:p>
    <w:p w:rsidR="007D392A" w:rsidRPr="007D392A" w:rsidRDefault="007D392A" w:rsidP="007D392A">
      <w:pPr>
        <w:suppressAutoHyphens/>
        <w:autoSpaceDE w:val="0"/>
        <w:autoSpaceDN w:val="0"/>
        <w:adjustRightInd w:val="0"/>
        <w:rPr>
          <w:rFonts w:eastAsia="Times New Roman" w:cs="Times New Roman"/>
          <w:szCs w:val="28"/>
          <w:lang w:val="it-IT" w:eastAsia="ar-SA"/>
        </w:rPr>
      </w:pPr>
    </w:p>
    <w:p w:rsidR="007D392A" w:rsidRPr="007D392A" w:rsidRDefault="007D392A" w:rsidP="007D392A">
      <w:pPr>
        <w:suppressAutoHyphens/>
        <w:autoSpaceDE w:val="0"/>
        <w:autoSpaceDN w:val="0"/>
        <w:adjustRightInd w:val="0"/>
        <w:rPr>
          <w:rFonts w:eastAsia="Times New Roman" w:cs="Times New Roman"/>
          <w:b/>
          <w:iCs/>
          <w:color w:val="000000"/>
          <w:szCs w:val="28"/>
          <w:lang w:val="it-IT" w:eastAsia="ar-SA"/>
        </w:rPr>
      </w:pPr>
      <w:r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t xml:space="preserve">ART.9, alin. (1), lit. c)  din Anexa 1 la Hotărârea nr. 100/2011 se modifică, astfel: </w:t>
      </w:r>
    </w:p>
    <w:p w:rsidR="007D392A" w:rsidRPr="007D392A" w:rsidRDefault="007D392A" w:rsidP="007D392A">
      <w:pPr>
        <w:suppressAutoHyphens/>
        <w:autoSpaceDE w:val="0"/>
        <w:autoSpaceDN w:val="0"/>
        <w:adjustRightInd w:val="0"/>
        <w:ind w:firstLine="720"/>
        <w:rPr>
          <w:rFonts w:eastAsia="Times New Roman" w:cs="Times New Roman"/>
          <w:b/>
          <w:szCs w:val="28"/>
        </w:rPr>
      </w:pPr>
      <w:r w:rsidRPr="007D392A">
        <w:rPr>
          <w:rFonts w:eastAsia="Times New Roman" w:cs="Times New Roman"/>
          <w:szCs w:val="28"/>
          <w:lang w:val="fr-FR" w:eastAsia="ar-SA"/>
        </w:rPr>
        <w:t xml:space="preserve">c) </w:t>
      </w:r>
      <w:proofErr w:type="spellStart"/>
      <w:r w:rsidRPr="007D392A">
        <w:rPr>
          <w:rFonts w:eastAsia="Times New Roman" w:cs="Times New Roman"/>
          <w:szCs w:val="28"/>
        </w:rPr>
        <w:t>declaraţia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propria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răspundere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că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deţine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sau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va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deţine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autoturism</w:t>
      </w:r>
      <w:proofErr w:type="spellEnd"/>
      <w:r w:rsidRPr="007D392A">
        <w:rPr>
          <w:rFonts w:eastAsia="Times New Roman" w:cs="Times New Roman"/>
          <w:szCs w:val="28"/>
        </w:rPr>
        <w:t xml:space="preserve">(e),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termen</w:t>
      </w:r>
      <w:proofErr w:type="spellEnd"/>
      <w:r w:rsidRPr="007D392A">
        <w:rPr>
          <w:rFonts w:eastAsia="Times New Roman" w:cs="Times New Roman"/>
          <w:szCs w:val="28"/>
        </w:rPr>
        <w:t xml:space="preserve"> de maxim 6 </w:t>
      </w:r>
      <w:proofErr w:type="spellStart"/>
      <w:r w:rsidRPr="007D392A">
        <w:rPr>
          <w:rFonts w:eastAsia="Times New Roman" w:cs="Times New Roman"/>
          <w:szCs w:val="28"/>
        </w:rPr>
        <w:t>luni</w:t>
      </w:r>
      <w:proofErr w:type="spellEnd"/>
      <w:r w:rsidRPr="007D392A">
        <w:rPr>
          <w:rFonts w:eastAsia="Times New Roman" w:cs="Times New Roman"/>
          <w:szCs w:val="28"/>
        </w:rPr>
        <w:t xml:space="preserve"> de la </w:t>
      </w:r>
      <w:proofErr w:type="spellStart"/>
      <w:r w:rsidRPr="007D392A">
        <w:rPr>
          <w:rFonts w:eastAsia="Times New Roman" w:cs="Times New Roman"/>
          <w:szCs w:val="28"/>
        </w:rPr>
        <w:t>atribuire</w:t>
      </w:r>
      <w:proofErr w:type="spellEnd"/>
      <w:r w:rsidRPr="007D392A">
        <w:rPr>
          <w:rFonts w:eastAsia="Times New Roman" w:cs="Times New Roman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szCs w:val="28"/>
        </w:rPr>
        <w:t>pe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tipuri</w:t>
      </w:r>
      <w:proofErr w:type="spellEnd"/>
      <w:r w:rsidRPr="007D392A">
        <w:rPr>
          <w:rFonts w:eastAsia="Times New Roman" w:cs="Times New Roman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proprietate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sau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temeiul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unui</w:t>
      </w:r>
      <w:proofErr w:type="spellEnd"/>
      <w:r w:rsidRPr="007D392A">
        <w:rPr>
          <w:rFonts w:eastAsia="Times New Roman" w:cs="Times New Roman"/>
          <w:szCs w:val="28"/>
        </w:rPr>
        <w:t xml:space="preserve"> contract de leasing, cu </w:t>
      </w:r>
      <w:proofErr w:type="spellStart"/>
      <w:r w:rsidRPr="007D392A">
        <w:rPr>
          <w:rFonts w:eastAsia="Times New Roman" w:cs="Times New Roman"/>
          <w:szCs w:val="28"/>
        </w:rPr>
        <w:t>precizarea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criteriilor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departajare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pe</w:t>
      </w:r>
      <w:proofErr w:type="spellEnd"/>
      <w:r w:rsidRPr="007D392A">
        <w:rPr>
          <w:rFonts w:eastAsia="Times New Roman" w:cs="Times New Roman"/>
          <w:szCs w:val="28"/>
        </w:rPr>
        <w:t xml:space="preserve"> care le </w:t>
      </w:r>
      <w:proofErr w:type="spellStart"/>
      <w:r w:rsidRPr="007D392A">
        <w:rPr>
          <w:rFonts w:eastAsia="Times New Roman" w:cs="Times New Roman"/>
          <w:szCs w:val="28"/>
        </w:rPr>
        <w:t>îndeplineşte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fiecare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pentru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obţinerea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punctajelor</w:t>
      </w:r>
      <w:proofErr w:type="spellEnd"/>
      <w:r w:rsidRPr="007D392A">
        <w:rPr>
          <w:rFonts w:eastAsia="Times New Roman" w:cs="Times New Roman"/>
          <w:b/>
          <w:szCs w:val="28"/>
        </w:rPr>
        <w:t xml:space="preserve">, conform </w:t>
      </w:r>
      <w:proofErr w:type="spellStart"/>
      <w:r w:rsidRPr="007D392A">
        <w:rPr>
          <w:rFonts w:eastAsia="Times New Roman" w:cs="Times New Roman"/>
          <w:b/>
          <w:szCs w:val="28"/>
        </w:rPr>
        <w:t>Anexei</w:t>
      </w:r>
      <w:proofErr w:type="spellEnd"/>
      <w:r w:rsidRPr="007D392A">
        <w:rPr>
          <w:rFonts w:eastAsia="Times New Roman" w:cs="Times New Roman"/>
          <w:b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b/>
          <w:szCs w:val="28"/>
        </w:rPr>
        <w:t>nr</w:t>
      </w:r>
      <w:proofErr w:type="spellEnd"/>
      <w:r w:rsidRPr="007D392A">
        <w:rPr>
          <w:rFonts w:eastAsia="Times New Roman" w:cs="Times New Roman"/>
          <w:b/>
          <w:szCs w:val="28"/>
        </w:rPr>
        <w:t xml:space="preserve">. 3 </w:t>
      </w:r>
      <w:r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t>la Regulament</w:t>
      </w:r>
      <w:r w:rsidRPr="007D392A">
        <w:rPr>
          <w:rFonts w:eastAsia="Times New Roman" w:cs="Times New Roman"/>
          <w:b/>
          <w:szCs w:val="28"/>
        </w:rPr>
        <w:t>.</w:t>
      </w:r>
    </w:p>
    <w:p w:rsidR="007D392A" w:rsidRPr="007D392A" w:rsidRDefault="007D392A" w:rsidP="007D392A">
      <w:pPr>
        <w:suppressAutoHyphens/>
        <w:autoSpaceDE w:val="0"/>
        <w:autoSpaceDN w:val="0"/>
        <w:adjustRightInd w:val="0"/>
        <w:rPr>
          <w:rFonts w:eastAsia="Times New Roman" w:cs="Times New Roman"/>
          <w:b/>
          <w:iCs/>
          <w:color w:val="000000"/>
          <w:szCs w:val="28"/>
          <w:lang w:val="it-IT" w:eastAsia="ar-SA"/>
        </w:rPr>
      </w:pPr>
    </w:p>
    <w:p w:rsidR="007D392A" w:rsidRPr="007D392A" w:rsidRDefault="007D392A" w:rsidP="007D392A">
      <w:pPr>
        <w:suppressAutoHyphens/>
        <w:autoSpaceDE w:val="0"/>
        <w:autoSpaceDN w:val="0"/>
        <w:adjustRightInd w:val="0"/>
        <w:rPr>
          <w:rFonts w:eastAsia="Times New Roman" w:cs="Times New Roman"/>
          <w:b/>
          <w:iCs/>
          <w:color w:val="000000"/>
          <w:szCs w:val="28"/>
          <w:lang w:val="it-IT" w:eastAsia="ar-SA"/>
        </w:rPr>
      </w:pPr>
      <w:r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t>ART.9, alin. (1) din Anexa 1 la Hotărârea nr. 100/2011 se</w:t>
      </w:r>
      <w:r w:rsidRPr="007D392A">
        <w:rPr>
          <w:rFonts w:eastAsia="Times New Roman" w:cs="Times New Roman"/>
          <w:b/>
          <w:iCs/>
          <w:color w:val="000000" w:themeColor="text1"/>
          <w:szCs w:val="28"/>
          <w:lang w:val="it-IT" w:eastAsia="ar-SA"/>
        </w:rPr>
        <w:t xml:space="preserve"> completează  </w:t>
      </w:r>
      <w:r w:rsidR="0088246F">
        <w:rPr>
          <w:rFonts w:eastAsia="Times New Roman" w:cs="Times New Roman"/>
          <w:b/>
          <w:iCs/>
          <w:color w:val="000000"/>
          <w:szCs w:val="28"/>
          <w:lang w:val="it-IT" w:eastAsia="ar-SA"/>
        </w:rPr>
        <w:t>cu punctul c.1) şi c.2)</w:t>
      </w:r>
      <w:r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t xml:space="preserve"> astfel: </w:t>
      </w:r>
    </w:p>
    <w:p w:rsidR="007D392A" w:rsidRDefault="007D392A" w:rsidP="00576B7E">
      <w:pPr>
        <w:suppressAutoHyphens/>
        <w:autoSpaceDE w:val="0"/>
        <w:autoSpaceDN w:val="0"/>
        <w:adjustRightInd w:val="0"/>
        <w:ind w:firstLine="720"/>
        <w:rPr>
          <w:rFonts w:eastAsia="Times New Roman" w:cs="Times New Roman"/>
          <w:szCs w:val="28"/>
        </w:rPr>
      </w:pPr>
      <w:r w:rsidRPr="007D392A">
        <w:rPr>
          <w:rFonts w:eastAsia="Times New Roman" w:cs="Times New Roman"/>
          <w:b/>
          <w:szCs w:val="28"/>
        </w:rPr>
        <w:t xml:space="preserve">c.1.) </w:t>
      </w:r>
      <w:proofErr w:type="spellStart"/>
      <w:r w:rsidRPr="007D392A">
        <w:rPr>
          <w:rFonts w:eastAsia="Times New Roman" w:cs="Times New Roman"/>
          <w:szCs w:val="28"/>
        </w:rPr>
        <w:t>copii</w:t>
      </w:r>
      <w:proofErr w:type="spellEnd"/>
      <w:r w:rsidRPr="007D392A">
        <w:rPr>
          <w:rFonts w:eastAsia="Times New Roman" w:cs="Times New Roman"/>
          <w:szCs w:val="28"/>
        </w:rPr>
        <w:t xml:space="preserve"> cu </w:t>
      </w:r>
      <w:proofErr w:type="spellStart"/>
      <w:r w:rsidRPr="007D392A">
        <w:rPr>
          <w:rFonts w:eastAsia="Times New Roman" w:cs="Times New Roman"/>
          <w:szCs w:val="28"/>
        </w:rPr>
        <w:t>menţiunea</w:t>
      </w:r>
      <w:proofErr w:type="spellEnd"/>
      <w:r w:rsidRPr="007D392A">
        <w:rPr>
          <w:rFonts w:eastAsia="Times New Roman" w:cs="Times New Roman"/>
          <w:szCs w:val="28"/>
        </w:rPr>
        <w:t xml:space="preserve"> “conform cu </w:t>
      </w:r>
      <w:proofErr w:type="spellStart"/>
      <w:r w:rsidRPr="007D392A">
        <w:rPr>
          <w:rFonts w:eastAsia="Times New Roman" w:cs="Times New Roman"/>
          <w:szCs w:val="28"/>
        </w:rPr>
        <w:t>originalul</w:t>
      </w:r>
      <w:proofErr w:type="spellEnd"/>
      <w:r w:rsidRPr="007D392A">
        <w:rPr>
          <w:rFonts w:eastAsia="Times New Roman" w:cs="Times New Roman"/>
          <w:szCs w:val="28"/>
        </w:rPr>
        <w:t xml:space="preserve">”, a </w:t>
      </w:r>
      <w:proofErr w:type="spellStart"/>
      <w:r w:rsidRPr="007D392A">
        <w:rPr>
          <w:rFonts w:eastAsia="Times New Roman" w:cs="Times New Roman"/>
          <w:szCs w:val="28"/>
        </w:rPr>
        <w:t>certificatului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înmatriculare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şi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cărţii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identitate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autoturismului</w:t>
      </w:r>
      <w:proofErr w:type="spellEnd"/>
      <w:r w:rsidRPr="007D392A">
        <w:rPr>
          <w:rFonts w:eastAsia="Times New Roman" w:cs="Times New Roman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cazul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când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transportatorul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autorizat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declară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că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deţine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autoturism</w:t>
      </w:r>
      <w:proofErr w:type="spellEnd"/>
      <w:r w:rsidRPr="007D392A">
        <w:rPr>
          <w:rFonts w:eastAsia="Times New Roman" w:cs="Times New Roman"/>
          <w:szCs w:val="28"/>
        </w:rPr>
        <w:t xml:space="preserve"> la data </w:t>
      </w:r>
      <w:proofErr w:type="spellStart"/>
      <w:r w:rsidRPr="007D392A">
        <w:rPr>
          <w:rFonts w:eastAsia="Times New Roman" w:cs="Times New Roman"/>
          <w:szCs w:val="28"/>
        </w:rPr>
        <w:t>partici</w:t>
      </w:r>
      <w:r w:rsidR="0088246F">
        <w:rPr>
          <w:rFonts w:eastAsia="Times New Roman" w:cs="Times New Roman"/>
          <w:szCs w:val="28"/>
        </w:rPr>
        <w:t>pării</w:t>
      </w:r>
      <w:proofErr w:type="spellEnd"/>
      <w:r w:rsidR="0088246F">
        <w:rPr>
          <w:rFonts w:eastAsia="Times New Roman" w:cs="Times New Roman"/>
          <w:szCs w:val="28"/>
        </w:rPr>
        <w:t xml:space="preserve"> la </w:t>
      </w:r>
      <w:proofErr w:type="spellStart"/>
      <w:r w:rsidR="0088246F">
        <w:rPr>
          <w:rFonts w:eastAsia="Times New Roman" w:cs="Times New Roman"/>
          <w:szCs w:val="28"/>
        </w:rPr>
        <w:t>procedura</w:t>
      </w:r>
      <w:proofErr w:type="spellEnd"/>
      <w:r w:rsidR="0088246F">
        <w:rPr>
          <w:rFonts w:eastAsia="Times New Roman" w:cs="Times New Roman"/>
          <w:szCs w:val="28"/>
        </w:rPr>
        <w:t xml:space="preserve"> de </w:t>
      </w:r>
      <w:proofErr w:type="spellStart"/>
      <w:r w:rsidR="0088246F">
        <w:rPr>
          <w:rFonts w:eastAsia="Times New Roman" w:cs="Times New Roman"/>
          <w:szCs w:val="28"/>
        </w:rPr>
        <w:t>atribuire</w:t>
      </w:r>
      <w:proofErr w:type="spellEnd"/>
      <w:r w:rsidR="0088246F">
        <w:rPr>
          <w:rFonts w:eastAsia="Times New Roman" w:cs="Times New Roman"/>
          <w:szCs w:val="28"/>
        </w:rPr>
        <w:t>;</w:t>
      </w:r>
    </w:p>
    <w:p w:rsidR="003E647D" w:rsidRPr="00C8661C" w:rsidRDefault="0088246F" w:rsidP="003E647D">
      <w:pPr>
        <w:suppressAutoHyphens/>
        <w:autoSpaceDE w:val="0"/>
        <w:autoSpaceDN w:val="0"/>
        <w:adjustRightInd w:val="0"/>
        <w:ind w:firstLine="720"/>
        <w:rPr>
          <w:rFonts w:eastAsia="Times New Roman" w:cs="Times New Roman"/>
          <w:szCs w:val="28"/>
        </w:rPr>
      </w:pPr>
      <w:r w:rsidRPr="0088246F">
        <w:rPr>
          <w:rFonts w:eastAsia="Times New Roman" w:cs="Times New Roman"/>
          <w:b/>
          <w:szCs w:val="28"/>
        </w:rPr>
        <w:t>c.2.)</w:t>
      </w:r>
      <w:r>
        <w:rPr>
          <w:rFonts w:eastAsia="Times New Roman" w:cs="Times New Roman"/>
          <w:b/>
          <w:szCs w:val="28"/>
        </w:rPr>
        <w:t xml:space="preserve"> </w:t>
      </w:r>
      <w:proofErr w:type="spellStart"/>
      <w:r w:rsidR="003E647D" w:rsidRPr="00C8661C">
        <w:rPr>
          <w:rFonts w:eastAsia="Times New Roman" w:cs="Times New Roman"/>
          <w:szCs w:val="28"/>
        </w:rPr>
        <w:t>documentul</w:t>
      </w:r>
      <w:proofErr w:type="spellEnd"/>
      <w:r w:rsidR="003E647D" w:rsidRPr="00C8661C">
        <w:rPr>
          <w:rFonts w:eastAsia="Times New Roman" w:cs="Times New Roman"/>
          <w:szCs w:val="28"/>
        </w:rPr>
        <w:t xml:space="preserve"> </w:t>
      </w:r>
      <w:proofErr w:type="spellStart"/>
      <w:r w:rsidR="003E647D" w:rsidRPr="00C8661C">
        <w:rPr>
          <w:rFonts w:eastAsia="Times New Roman" w:cs="Times New Roman"/>
          <w:szCs w:val="28"/>
        </w:rPr>
        <w:t>emis</w:t>
      </w:r>
      <w:proofErr w:type="spellEnd"/>
      <w:r w:rsidR="003E647D" w:rsidRPr="00C8661C">
        <w:rPr>
          <w:rFonts w:eastAsia="Times New Roman" w:cs="Times New Roman"/>
          <w:szCs w:val="28"/>
        </w:rPr>
        <w:t xml:space="preserve"> de </w:t>
      </w:r>
      <w:proofErr w:type="spellStart"/>
      <w:r w:rsidR="003E647D" w:rsidRPr="00C8661C">
        <w:rPr>
          <w:rFonts w:eastAsia="Times New Roman" w:cs="Times New Roman"/>
          <w:szCs w:val="28"/>
        </w:rPr>
        <w:t>producător</w:t>
      </w:r>
      <w:proofErr w:type="spellEnd"/>
      <w:r w:rsidR="003E647D" w:rsidRPr="00C8661C">
        <w:rPr>
          <w:rFonts w:eastAsia="Times New Roman" w:cs="Times New Roman"/>
          <w:szCs w:val="28"/>
        </w:rPr>
        <w:t xml:space="preserve"> cu </w:t>
      </w:r>
      <w:proofErr w:type="spellStart"/>
      <w:r w:rsidR="003E647D" w:rsidRPr="00C8661C">
        <w:rPr>
          <w:rFonts w:eastAsia="Times New Roman" w:cs="Times New Roman"/>
          <w:szCs w:val="28"/>
        </w:rPr>
        <w:t>specificaţiile</w:t>
      </w:r>
      <w:proofErr w:type="spellEnd"/>
      <w:r w:rsidR="003E647D" w:rsidRPr="00C8661C">
        <w:rPr>
          <w:rFonts w:eastAsia="Times New Roman" w:cs="Times New Roman"/>
          <w:szCs w:val="28"/>
        </w:rPr>
        <w:t xml:space="preserve"> </w:t>
      </w:r>
      <w:proofErr w:type="spellStart"/>
      <w:r w:rsidR="003E647D" w:rsidRPr="00C8661C">
        <w:rPr>
          <w:rFonts w:eastAsia="Times New Roman" w:cs="Times New Roman"/>
          <w:szCs w:val="28"/>
        </w:rPr>
        <w:t>tehnice</w:t>
      </w:r>
      <w:proofErr w:type="spellEnd"/>
      <w:r w:rsidR="003E647D" w:rsidRPr="00C8661C">
        <w:rPr>
          <w:rFonts w:eastAsia="Times New Roman" w:cs="Times New Roman"/>
          <w:szCs w:val="28"/>
        </w:rPr>
        <w:t xml:space="preserve"> ale </w:t>
      </w:r>
      <w:proofErr w:type="spellStart"/>
      <w:r w:rsidR="003E647D" w:rsidRPr="00C8661C">
        <w:rPr>
          <w:rFonts w:eastAsia="Times New Roman" w:cs="Times New Roman"/>
          <w:szCs w:val="28"/>
        </w:rPr>
        <w:t>autoturismului</w:t>
      </w:r>
      <w:proofErr w:type="spellEnd"/>
      <w:r w:rsidR="003E647D" w:rsidRPr="00C8661C">
        <w:rPr>
          <w:rFonts w:eastAsia="Times New Roman" w:cs="Times New Roman"/>
          <w:szCs w:val="28"/>
        </w:rPr>
        <w:t xml:space="preserve"> </w:t>
      </w:r>
      <w:proofErr w:type="spellStart"/>
      <w:r w:rsidR="003E647D" w:rsidRPr="00C8661C">
        <w:rPr>
          <w:rFonts w:eastAsia="Times New Roman" w:cs="Times New Roman"/>
          <w:szCs w:val="28"/>
        </w:rPr>
        <w:t>declarat</w:t>
      </w:r>
      <w:proofErr w:type="spellEnd"/>
      <w:r w:rsidR="003E647D">
        <w:rPr>
          <w:rFonts w:eastAsia="Times New Roman" w:cs="Times New Roman"/>
          <w:szCs w:val="28"/>
        </w:rPr>
        <w:t xml:space="preserve"> </w:t>
      </w:r>
      <w:proofErr w:type="spellStart"/>
      <w:r w:rsidR="003E647D">
        <w:rPr>
          <w:rFonts w:eastAsia="Times New Roman" w:cs="Times New Roman"/>
          <w:szCs w:val="28"/>
        </w:rPr>
        <w:t>că</w:t>
      </w:r>
      <w:proofErr w:type="spellEnd"/>
      <w:r w:rsidR="003E647D" w:rsidRPr="00C8661C">
        <w:rPr>
          <w:rFonts w:eastAsia="Times New Roman" w:cs="Times New Roman"/>
          <w:szCs w:val="28"/>
        </w:rPr>
        <w:t xml:space="preserve"> </w:t>
      </w:r>
      <w:proofErr w:type="spellStart"/>
      <w:r w:rsidR="003E647D" w:rsidRPr="00C8661C">
        <w:rPr>
          <w:rFonts w:eastAsia="Times New Roman" w:cs="Times New Roman"/>
          <w:szCs w:val="28"/>
        </w:rPr>
        <w:t>va</w:t>
      </w:r>
      <w:proofErr w:type="spellEnd"/>
      <w:r w:rsidR="003E647D" w:rsidRPr="00C8661C">
        <w:rPr>
          <w:rFonts w:eastAsia="Times New Roman" w:cs="Times New Roman"/>
          <w:szCs w:val="28"/>
        </w:rPr>
        <w:t xml:space="preserve"> fi </w:t>
      </w:r>
      <w:proofErr w:type="spellStart"/>
      <w:r w:rsidR="003E647D" w:rsidRPr="00C8661C">
        <w:rPr>
          <w:rFonts w:eastAsia="Times New Roman" w:cs="Times New Roman"/>
          <w:szCs w:val="28"/>
        </w:rPr>
        <w:t>deţinut</w:t>
      </w:r>
      <w:proofErr w:type="spellEnd"/>
      <w:r w:rsidR="003E647D" w:rsidRPr="00C8661C">
        <w:rPr>
          <w:rFonts w:eastAsia="Times New Roman" w:cs="Times New Roman"/>
          <w:szCs w:val="28"/>
        </w:rPr>
        <w:t xml:space="preserve"> </w:t>
      </w:r>
      <w:proofErr w:type="spellStart"/>
      <w:r w:rsidR="003E647D" w:rsidRPr="00C8661C">
        <w:rPr>
          <w:rFonts w:eastAsia="Times New Roman" w:cs="Times New Roman"/>
          <w:szCs w:val="28"/>
        </w:rPr>
        <w:t>în</w:t>
      </w:r>
      <w:proofErr w:type="spellEnd"/>
      <w:r w:rsidR="003E647D" w:rsidRPr="00C8661C">
        <w:rPr>
          <w:rFonts w:eastAsia="Times New Roman" w:cs="Times New Roman"/>
          <w:szCs w:val="28"/>
        </w:rPr>
        <w:t xml:space="preserve"> </w:t>
      </w:r>
      <w:proofErr w:type="spellStart"/>
      <w:r w:rsidR="003E647D" w:rsidRPr="00C8661C">
        <w:rPr>
          <w:rFonts w:eastAsia="Times New Roman" w:cs="Times New Roman"/>
          <w:szCs w:val="28"/>
        </w:rPr>
        <w:t>terme</w:t>
      </w:r>
      <w:r w:rsidR="003E647D">
        <w:rPr>
          <w:rFonts w:eastAsia="Times New Roman" w:cs="Times New Roman"/>
          <w:szCs w:val="28"/>
        </w:rPr>
        <w:t>n</w:t>
      </w:r>
      <w:proofErr w:type="spellEnd"/>
      <w:r w:rsidR="003E647D" w:rsidRPr="00C8661C">
        <w:rPr>
          <w:rFonts w:eastAsia="Times New Roman" w:cs="Times New Roman"/>
          <w:szCs w:val="28"/>
        </w:rPr>
        <w:t xml:space="preserve"> de 6 </w:t>
      </w:r>
      <w:proofErr w:type="spellStart"/>
      <w:r w:rsidR="003E647D" w:rsidRPr="00C8661C">
        <w:rPr>
          <w:rFonts w:eastAsia="Times New Roman" w:cs="Times New Roman"/>
          <w:szCs w:val="28"/>
        </w:rPr>
        <w:t>luni</w:t>
      </w:r>
      <w:proofErr w:type="spellEnd"/>
      <w:r w:rsidR="003E647D" w:rsidRPr="00C8661C">
        <w:rPr>
          <w:rFonts w:eastAsia="Times New Roman" w:cs="Times New Roman"/>
          <w:szCs w:val="28"/>
        </w:rPr>
        <w:t xml:space="preserve"> de la </w:t>
      </w:r>
      <w:proofErr w:type="spellStart"/>
      <w:r w:rsidR="003E647D" w:rsidRPr="00C8661C">
        <w:rPr>
          <w:rFonts w:eastAsia="Times New Roman" w:cs="Times New Roman"/>
          <w:szCs w:val="28"/>
        </w:rPr>
        <w:t>atribuire</w:t>
      </w:r>
      <w:proofErr w:type="spellEnd"/>
      <w:r w:rsidR="003E647D">
        <w:rPr>
          <w:rFonts w:eastAsia="Times New Roman" w:cs="Times New Roman"/>
          <w:szCs w:val="28"/>
        </w:rPr>
        <w:t>;</w:t>
      </w:r>
    </w:p>
    <w:p w:rsidR="0088246F" w:rsidRPr="0088246F" w:rsidRDefault="0088246F" w:rsidP="00576B7E">
      <w:pPr>
        <w:suppressAutoHyphens/>
        <w:autoSpaceDE w:val="0"/>
        <w:autoSpaceDN w:val="0"/>
        <w:adjustRightInd w:val="0"/>
        <w:ind w:firstLine="720"/>
        <w:rPr>
          <w:rFonts w:eastAsia="Times New Roman" w:cs="Times New Roman"/>
          <w:b/>
          <w:szCs w:val="28"/>
        </w:rPr>
      </w:pPr>
    </w:p>
    <w:p w:rsidR="007D392A" w:rsidRPr="007D392A" w:rsidRDefault="007D392A" w:rsidP="007D392A">
      <w:pPr>
        <w:suppressAutoHyphens/>
        <w:autoSpaceDE w:val="0"/>
        <w:autoSpaceDN w:val="0"/>
        <w:adjustRightInd w:val="0"/>
        <w:jc w:val="left"/>
        <w:rPr>
          <w:rFonts w:eastAsia="Times New Roman" w:cs="Times New Roman"/>
          <w:b/>
          <w:iCs/>
          <w:color w:val="000000"/>
          <w:szCs w:val="28"/>
          <w:lang w:val="it-IT" w:eastAsia="ar-SA"/>
        </w:rPr>
      </w:pPr>
      <w:r>
        <w:rPr>
          <w:rFonts w:eastAsia="Times New Roman" w:cs="Times New Roman"/>
          <w:b/>
          <w:iCs/>
          <w:color w:val="000000"/>
          <w:szCs w:val="28"/>
          <w:lang w:val="it-IT" w:eastAsia="ar-SA"/>
        </w:rPr>
        <w:t>ART</w:t>
      </w:r>
      <w:r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t>. 10 din Regulament intitulat  “Anunţul public va cuprinde date privind” se modifică lit c) astfel:</w:t>
      </w:r>
    </w:p>
    <w:p w:rsidR="007D392A" w:rsidRPr="007D392A" w:rsidRDefault="007D392A" w:rsidP="007D392A">
      <w:pPr>
        <w:tabs>
          <w:tab w:val="left" w:pos="426"/>
        </w:tabs>
        <w:suppressAutoHyphens/>
        <w:autoSpaceDE w:val="0"/>
        <w:autoSpaceDN w:val="0"/>
        <w:adjustRightInd w:val="0"/>
        <w:ind w:firstLine="284"/>
        <w:rPr>
          <w:rFonts w:eastAsia="Times New Roman" w:cs="Times New Roman"/>
          <w:iCs/>
          <w:color w:val="000000"/>
          <w:szCs w:val="28"/>
          <w:lang w:val="it-IT" w:eastAsia="ar-SA"/>
        </w:rPr>
      </w:pPr>
      <w:r w:rsidRPr="007D392A">
        <w:rPr>
          <w:rFonts w:eastAsia="Times New Roman" w:cs="Times New Roman"/>
          <w:iCs/>
          <w:color w:val="000000"/>
          <w:szCs w:val="28"/>
          <w:lang w:val="it-IT" w:eastAsia="ar-SA"/>
        </w:rPr>
        <w:t xml:space="preserve">c)  solicitanţii înscrişi în lista de aşteptare, deschisă până la data întocmirii </w:t>
      </w:r>
      <w:proofErr w:type="spellStart"/>
      <w:r w:rsidRPr="007D392A">
        <w:rPr>
          <w:rFonts w:eastAsia="Times New Roman" w:cs="Times New Roman"/>
          <w:szCs w:val="28"/>
        </w:rPr>
        <w:t>referatului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pentru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publicarea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anunţului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declanşare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procedurii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atribuire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autorizatiilor</w:t>
      </w:r>
      <w:proofErr w:type="spellEnd"/>
      <w:r w:rsidRPr="007D392A">
        <w:rPr>
          <w:rFonts w:eastAsia="Times New Roman" w:cs="Times New Roman"/>
          <w:szCs w:val="28"/>
        </w:rPr>
        <w:t xml:space="preserve"> taxi </w:t>
      </w:r>
      <w:proofErr w:type="spellStart"/>
      <w:r w:rsidRPr="007D392A">
        <w:rPr>
          <w:rFonts w:eastAsia="Times New Roman" w:cs="Times New Roman"/>
          <w:szCs w:val="28"/>
        </w:rPr>
        <w:t>disponibile</w:t>
      </w:r>
      <w:proofErr w:type="spellEnd"/>
    </w:p>
    <w:p w:rsidR="007D392A" w:rsidRDefault="007D392A" w:rsidP="007D392A">
      <w:pPr>
        <w:suppressAutoHyphens/>
        <w:rPr>
          <w:rFonts w:eastAsia="Times New Roman" w:cs="Times New Roman"/>
          <w:iCs/>
          <w:color w:val="000000"/>
          <w:szCs w:val="28"/>
          <w:lang w:val="it-IT" w:eastAsia="ar-SA"/>
        </w:rPr>
      </w:pPr>
    </w:p>
    <w:p w:rsidR="007D392A" w:rsidRPr="007D392A" w:rsidRDefault="007D392A" w:rsidP="007D392A">
      <w:pPr>
        <w:suppressAutoHyphens/>
        <w:rPr>
          <w:rFonts w:eastAsia="Times New Roman" w:cs="Times New Roman"/>
          <w:b/>
          <w:szCs w:val="28"/>
          <w:lang w:val="it-IT" w:eastAsia="ar-SA"/>
        </w:rPr>
      </w:pPr>
      <w:r w:rsidRPr="007D392A">
        <w:rPr>
          <w:rFonts w:eastAsia="Times New Roman" w:cs="Times New Roman"/>
          <w:b/>
          <w:szCs w:val="28"/>
          <w:lang w:val="it-IT" w:eastAsia="ar-SA"/>
        </w:rPr>
        <w:t xml:space="preserve">ART.12, alin. (1) </w:t>
      </w:r>
      <w:r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t xml:space="preserve">din Anexa 1 la Hotărârea nr. 100/2011 </w:t>
      </w:r>
      <w:r w:rsidRPr="007D392A">
        <w:rPr>
          <w:rFonts w:eastAsia="Times New Roman" w:cs="Times New Roman"/>
          <w:b/>
          <w:szCs w:val="28"/>
          <w:lang w:val="it-IT" w:eastAsia="ar-SA"/>
        </w:rPr>
        <w:t>se modifică, astfel:</w:t>
      </w:r>
    </w:p>
    <w:p w:rsidR="007D392A" w:rsidRPr="007D392A" w:rsidRDefault="007D392A" w:rsidP="007D392A">
      <w:pPr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284"/>
        <w:rPr>
          <w:rFonts w:eastAsia="Times New Roman" w:cs="Times New Roman"/>
          <w:b/>
          <w:szCs w:val="28"/>
          <w:lang w:val="it-IT" w:eastAsia="ar-SA"/>
        </w:rPr>
      </w:pPr>
      <w:r w:rsidRPr="007D392A">
        <w:rPr>
          <w:rFonts w:eastAsia="Times New Roman" w:cs="Times New Roman"/>
          <w:szCs w:val="28"/>
          <w:lang w:val="it-IT" w:eastAsia="ar-SA"/>
        </w:rPr>
        <w:t>În cazul disponibilizării unei autorizaţii pentru transportul de persoane în regim de taxi, sub numărul maxim stabilit, se declanşează procedura de atribuire a acestora, la care au prioritate transportatorii autorizaţi, înscrişi în lista de aşteptare, deschisă până la data întocmirii referatului</w:t>
      </w:r>
      <w:r w:rsidRPr="007D392A">
        <w:rPr>
          <w:rFonts w:eastAsia="Times New Roman" w:cs="Times New Roman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vederea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publicării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anunţului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menţionat</w:t>
      </w:r>
      <w:proofErr w:type="spellEnd"/>
      <w:r w:rsidRPr="007D392A">
        <w:rPr>
          <w:rFonts w:eastAsia="Times New Roman" w:cs="Times New Roman"/>
          <w:szCs w:val="28"/>
        </w:rPr>
        <w:t xml:space="preserve"> la art. </w:t>
      </w:r>
      <w:proofErr w:type="gramStart"/>
      <w:r w:rsidRPr="007D392A">
        <w:rPr>
          <w:rFonts w:eastAsia="Times New Roman" w:cs="Times New Roman"/>
          <w:szCs w:val="28"/>
        </w:rPr>
        <w:t>10  din</w:t>
      </w:r>
      <w:proofErr w:type="gram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Anexa</w:t>
      </w:r>
      <w:proofErr w:type="spellEnd"/>
      <w:r w:rsidRPr="007D392A">
        <w:rPr>
          <w:rFonts w:eastAsia="Times New Roman" w:cs="Times New Roman"/>
          <w:szCs w:val="28"/>
        </w:rPr>
        <w:t xml:space="preserve"> 1 la H.C.L. </w:t>
      </w:r>
      <w:proofErr w:type="spellStart"/>
      <w:r w:rsidRPr="007D392A">
        <w:rPr>
          <w:rFonts w:eastAsia="Times New Roman" w:cs="Times New Roman"/>
          <w:szCs w:val="28"/>
        </w:rPr>
        <w:t>nr</w:t>
      </w:r>
      <w:proofErr w:type="spellEnd"/>
      <w:r w:rsidRPr="007D392A">
        <w:rPr>
          <w:rFonts w:eastAsia="Times New Roman" w:cs="Times New Roman"/>
          <w:szCs w:val="28"/>
        </w:rPr>
        <w:t>. 100/2011.</w:t>
      </w:r>
    </w:p>
    <w:p w:rsidR="007D392A" w:rsidRPr="007D392A" w:rsidRDefault="007D392A" w:rsidP="007D392A">
      <w:pPr>
        <w:suppressAutoHyphens/>
        <w:rPr>
          <w:rFonts w:eastAsia="Times New Roman" w:cs="Times New Roman"/>
          <w:b/>
          <w:szCs w:val="28"/>
          <w:lang w:val="it-IT" w:eastAsia="ar-SA"/>
        </w:rPr>
      </w:pPr>
    </w:p>
    <w:p w:rsidR="007D392A" w:rsidRPr="007D392A" w:rsidRDefault="007D392A" w:rsidP="007D392A">
      <w:pPr>
        <w:tabs>
          <w:tab w:val="left" w:pos="284"/>
        </w:tabs>
        <w:suppressAutoHyphens/>
        <w:autoSpaceDE w:val="0"/>
        <w:autoSpaceDN w:val="0"/>
        <w:adjustRightInd w:val="0"/>
        <w:rPr>
          <w:rFonts w:eastAsia="Times New Roman" w:cs="Times New Roman"/>
          <w:b/>
          <w:szCs w:val="28"/>
          <w:lang w:val="it-IT" w:eastAsia="ar-SA"/>
        </w:rPr>
      </w:pPr>
      <w:r w:rsidRPr="007D392A">
        <w:rPr>
          <w:rFonts w:eastAsia="Times New Roman" w:cs="Times New Roman"/>
          <w:b/>
          <w:szCs w:val="28"/>
        </w:rPr>
        <w:t xml:space="preserve">ART.15, </w:t>
      </w:r>
      <w:proofErr w:type="spellStart"/>
      <w:r w:rsidRPr="007D392A">
        <w:rPr>
          <w:rFonts w:eastAsia="Times New Roman" w:cs="Times New Roman"/>
          <w:b/>
          <w:szCs w:val="28"/>
        </w:rPr>
        <w:t>alin</w:t>
      </w:r>
      <w:proofErr w:type="spellEnd"/>
      <w:r w:rsidRPr="007D392A">
        <w:rPr>
          <w:rFonts w:eastAsia="Times New Roman" w:cs="Times New Roman"/>
          <w:b/>
          <w:szCs w:val="28"/>
        </w:rPr>
        <w:t xml:space="preserve">. (2) se </w:t>
      </w:r>
      <w:proofErr w:type="spellStart"/>
      <w:r w:rsidRPr="007D392A">
        <w:rPr>
          <w:rFonts w:eastAsia="Times New Roman" w:cs="Times New Roman"/>
          <w:b/>
          <w:szCs w:val="28"/>
        </w:rPr>
        <w:t>modifică</w:t>
      </w:r>
      <w:proofErr w:type="spellEnd"/>
      <w:r w:rsidRPr="007D392A">
        <w:rPr>
          <w:rFonts w:eastAsia="Times New Roman" w:cs="Times New Roman"/>
          <w:b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b/>
          <w:szCs w:val="28"/>
        </w:rPr>
        <w:t>şi</w:t>
      </w:r>
      <w:proofErr w:type="spellEnd"/>
      <w:r w:rsidRPr="007D392A">
        <w:rPr>
          <w:rFonts w:eastAsia="Times New Roman" w:cs="Times New Roman"/>
          <w:b/>
          <w:szCs w:val="28"/>
        </w:rPr>
        <w:t xml:space="preserve"> se </w:t>
      </w:r>
      <w:proofErr w:type="spellStart"/>
      <w:r w:rsidRPr="007D392A">
        <w:rPr>
          <w:rFonts w:eastAsia="Times New Roman" w:cs="Times New Roman"/>
          <w:b/>
          <w:szCs w:val="28"/>
        </w:rPr>
        <w:t>completează</w:t>
      </w:r>
      <w:proofErr w:type="spellEnd"/>
      <w:r w:rsidRPr="007D392A">
        <w:rPr>
          <w:rFonts w:eastAsia="Times New Roman" w:cs="Times New Roman"/>
          <w:b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b/>
          <w:szCs w:val="28"/>
        </w:rPr>
        <w:t>astfel</w:t>
      </w:r>
      <w:proofErr w:type="spellEnd"/>
      <w:r w:rsidRPr="007D392A">
        <w:rPr>
          <w:rFonts w:eastAsia="Times New Roman" w:cs="Times New Roman"/>
          <w:b/>
          <w:szCs w:val="28"/>
        </w:rPr>
        <w:t>:</w:t>
      </w:r>
    </w:p>
    <w:p w:rsidR="007D392A" w:rsidRPr="007D392A" w:rsidRDefault="007D392A" w:rsidP="007D392A">
      <w:pPr>
        <w:numPr>
          <w:ilvl w:val="0"/>
          <w:numId w:val="2"/>
        </w:numPr>
        <w:tabs>
          <w:tab w:val="left" w:pos="568"/>
        </w:tabs>
        <w:suppressAutoHyphens/>
        <w:autoSpaceDE w:val="0"/>
        <w:autoSpaceDN w:val="0"/>
        <w:adjustRightInd w:val="0"/>
        <w:ind w:hanging="644"/>
        <w:rPr>
          <w:rFonts w:eastAsia="Times New Roman" w:cs="Times New Roman"/>
          <w:szCs w:val="28"/>
        </w:rPr>
      </w:pPr>
      <w:proofErr w:type="spellStart"/>
      <w:r w:rsidRPr="007D392A">
        <w:rPr>
          <w:rFonts w:eastAsia="Times New Roman" w:cs="Times New Roman"/>
          <w:szCs w:val="28"/>
        </w:rPr>
        <w:t>Procedura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atribuire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autorizaţiilor</w:t>
      </w:r>
      <w:proofErr w:type="spellEnd"/>
      <w:r w:rsidRPr="007D392A">
        <w:rPr>
          <w:rFonts w:eastAsia="Times New Roman" w:cs="Times New Roman"/>
          <w:szCs w:val="28"/>
        </w:rPr>
        <w:t xml:space="preserve"> taxi </w:t>
      </w:r>
      <w:proofErr w:type="spellStart"/>
      <w:r w:rsidRPr="007D392A">
        <w:rPr>
          <w:rFonts w:eastAsia="Times New Roman" w:cs="Times New Roman"/>
          <w:szCs w:val="28"/>
        </w:rPr>
        <w:t>constă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următoarele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etape</w:t>
      </w:r>
      <w:proofErr w:type="spellEnd"/>
      <w:r w:rsidRPr="007D392A">
        <w:rPr>
          <w:rFonts w:eastAsia="Times New Roman" w:cs="Times New Roman"/>
          <w:szCs w:val="28"/>
        </w:rPr>
        <w:t xml:space="preserve">: </w:t>
      </w:r>
    </w:p>
    <w:p w:rsidR="007D392A" w:rsidRPr="007D392A" w:rsidRDefault="007D392A" w:rsidP="007D392A">
      <w:pPr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rPr>
          <w:rFonts w:eastAsia="Times New Roman" w:cs="Times New Roman"/>
          <w:szCs w:val="28"/>
        </w:rPr>
      </w:pPr>
      <w:proofErr w:type="spellStart"/>
      <w:r w:rsidRPr="007D392A">
        <w:rPr>
          <w:rFonts w:eastAsia="Times New Roman" w:cs="Times New Roman"/>
          <w:szCs w:val="28"/>
        </w:rPr>
        <w:t>stabilire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prin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hotărâre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Consiliului</w:t>
      </w:r>
      <w:proofErr w:type="spellEnd"/>
      <w:r w:rsidRPr="007D392A">
        <w:rPr>
          <w:rFonts w:eastAsia="Times New Roman" w:cs="Times New Roman"/>
          <w:szCs w:val="28"/>
        </w:rPr>
        <w:t xml:space="preserve"> Local a </w:t>
      </w:r>
      <w:proofErr w:type="spellStart"/>
      <w:r w:rsidRPr="007D392A">
        <w:rPr>
          <w:rFonts w:eastAsia="Times New Roman" w:cs="Times New Roman"/>
          <w:szCs w:val="28"/>
        </w:rPr>
        <w:t>Municipiului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Focşani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numărului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autorizaţii</w:t>
      </w:r>
      <w:proofErr w:type="spellEnd"/>
      <w:r w:rsidRPr="007D392A">
        <w:rPr>
          <w:rFonts w:eastAsia="Times New Roman" w:cs="Times New Roman"/>
          <w:szCs w:val="28"/>
        </w:rPr>
        <w:t xml:space="preserve"> taxi care </w:t>
      </w:r>
      <w:proofErr w:type="spellStart"/>
      <w:r w:rsidRPr="007D392A">
        <w:rPr>
          <w:rFonts w:eastAsia="Times New Roman" w:cs="Times New Roman"/>
          <w:szCs w:val="28"/>
        </w:rPr>
        <w:t>vor</w:t>
      </w:r>
      <w:proofErr w:type="spellEnd"/>
      <w:r w:rsidRPr="007D392A">
        <w:rPr>
          <w:rFonts w:eastAsia="Times New Roman" w:cs="Times New Roman"/>
          <w:szCs w:val="28"/>
        </w:rPr>
        <w:t xml:space="preserve"> fi </w:t>
      </w:r>
      <w:proofErr w:type="spellStart"/>
      <w:r w:rsidRPr="007D392A">
        <w:rPr>
          <w:rFonts w:eastAsia="Times New Roman" w:cs="Times New Roman"/>
          <w:szCs w:val="28"/>
        </w:rPr>
        <w:t>atribuite</w:t>
      </w:r>
      <w:proofErr w:type="spellEnd"/>
      <w:r w:rsidRPr="007D392A">
        <w:rPr>
          <w:rFonts w:eastAsia="Times New Roman" w:cs="Times New Roman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szCs w:val="28"/>
        </w:rPr>
        <w:t>acestea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conţinând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şi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numărul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ordine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stabilite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Registrul</w:t>
      </w:r>
      <w:proofErr w:type="spellEnd"/>
      <w:r w:rsidRPr="007D392A">
        <w:rPr>
          <w:rFonts w:eastAsia="Times New Roman" w:cs="Times New Roman"/>
          <w:szCs w:val="28"/>
        </w:rPr>
        <w:t xml:space="preserve"> special de </w:t>
      </w:r>
      <w:proofErr w:type="spellStart"/>
      <w:r w:rsidRPr="007D392A">
        <w:rPr>
          <w:rFonts w:eastAsia="Times New Roman" w:cs="Times New Roman"/>
          <w:szCs w:val="28"/>
        </w:rPr>
        <w:t>atribuire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autorizaţiilor</w:t>
      </w:r>
      <w:proofErr w:type="spellEnd"/>
      <w:r w:rsidRPr="007D392A">
        <w:rPr>
          <w:rFonts w:eastAsia="Times New Roman" w:cs="Times New Roman"/>
          <w:szCs w:val="28"/>
        </w:rPr>
        <w:t xml:space="preserve"> taxi </w:t>
      </w:r>
      <w:proofErr w:type="spellStart"/>
      <w:r w:rsidRPr="007D392A">
        <w:rPr>
          <w:rFonts w:eastAsia="Times New Roman" w:cs="Times New Roman"/>
          <w:szCs w:val="28"/>
        </w:rPr>
        <w:t>şi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copiilor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conforme</w:t>
      </w:r>
      <w:proofErr w:type="spellEnd"/>
      <w:r w:rsidRPr="007D392A">
        <w:rPr>
          <w:rFonts w:eastAsia="Times New Roman" w:cs="Times New Roman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szCs w:val="28"/>
        </w:rPr>
        <w:t>pe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tipuri</w:t>
      </w:r>
      <w:proofErr w:type="spellEnd"/>
      <w:r w:rsidRPr="007D392A">
        <w:rPr>
          <w:rFonts w:eastAsia="Times New Roman" w:cs="Times New Roman"/>
          <w:szCs w:val="28"/>
        </w:rPr>
        <w:t xml:space="preserve"> de transport, </w:t>
      </w:r>
      <w:proofErr w:type="spellStart"/>
      <w:r w:rsidRPr="007D392A">
        <w:rPr>
          <w:rFonts w:eastAsia="Times New Roman" w:cs="Times New Roman"/>
          <w:szCs w:val="28"/>
        </w:rPr>
        <w:t>deţinut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autoritatea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autorizare</w:t>
      </w:r>
      <w:proofErr w:type="spellEnd"/>
      <w:r w:rsidRPr="007D392A">
        <w:rPr>
          <w:rFonts w:eastAsia="Times New Roman" w:cs="Times New Roman"/>
          <w:szCs w:val="28"/>
        </w:rPr>
        <w:t>;</w:t>
      </w:r>
    </w:p>
    <w:p w:rsidR="007D392A" w:rsidRPr="007D392A" w:rsidRDefault="007D392A" w:rsidP="007D392A">
      <w:pPr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rPr>
          <w:rFonts w:eastAsia="Times New Roman" w:cs="Times New Roman"/>
          <w:szCs w:val="28"/>
        </w:rPr>
      </w:pPr>
      <w:proofErr w:type="spellStart"/>
      <w:r w:rsidRPr="007D392A">
        <w:rPr>
          <w:rFonts w:eastAsia="Times New Roman" w:cs="Times New Roman"/>
          <w:szCs w:val="28"/>
        </w:rPr>
        <w:lastRenderedPageBreak/>
        <w:t>depunerea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solicitărilor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către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transportatorii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autorizaţi</w:t>
      </w:r>
      <w:proofErr w:type="spellEnd"/>
      <w:r w:rsidRPr="007D392A">
        <w:rPr>
          <w:rFonts w:eastAsia="Times New Roman" w:cs="Times New Roman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szCs w:val="28"/>
        </w:rPr>
        <w:t>pentru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atribuirea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autorizaţiilor</w:t>
      </w:r>
      <w:proofErr w:type="spellEnd"/>
      <w:r w:rsidRPr="007D392A">
        <w:rPr>
          <w:rFonts w:eastAsia="Times New Roman" w:cs="Times New Roman"/>
          <w:szCs w:val="28"/>
        </w:rPr>
        <w:t xml:space="preserve"> taxi;</w:t>
      </w:r>
    </w:p>
    <w:p w:rsidR="007D392A" w:rsidRPr="007D392A" w:rsidRDefault="007D392A" w:rsidP="007D392A">
      <w:pPr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rPr>
          <w:rFonts w:eastAsia="Times New Roman" w:cs="Times New Roman"/>
          <w:szCs w:val="28"/>
        </w:rPr>
      </w:pPr>
      <w:proofErr w:type="spellStart"/>
      <w:r w:rsidRPr="007D392A">
        <w:rPr>
          <w:rFonts w:eastAsia="Times New Roman" w:cs="Times New Roman"/>
          <w:szCs w:val="28"/>
        </w:rPr>
        <w:t>acordarea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punctajelor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stabilite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pentru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îndeplinirea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criteriilor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departajare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tuturor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autovehiculelor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prezentate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declaraţia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propria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răspundere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depusă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odată</w:t>
      </w:r>
      <w:proofErr w:type="spellEnd"/>
      <w:r w:rsidRPr="007D392A">
        <w:rPr>
          <w:rFonts w:eastAsia="Times New Roman" w:cs="Times New Roman"/>
          <w:szCs w:val="28"/>
        </w:rPr>
        <w:t xml:space="preserve"> cu </w:t>
      </w:r>
      <w:proofErr w:type="spellStart"/>
      <w:r w:rsidRPr="007D392A">
        <w:rPr>
          <w:rFonts w:eastAsia="Times New Roman" w:cs="Times New Roman"/>
          <w:szCs w:val="28"/>
        </w:rPr>
        <w:t>cererea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participare</w:t>
      </w:r>
      <w:proofErr w:type="spellEnd"/>
      <w:r w:rsidRPr="007D392A">
        <w:rPr>
          <w:rFonts w:eastAsia="Times New Roman" w:cs="Times New Roman"/>
          <w:szCs w:val="28"/>
        </w:rPr>
        <w:t xml:space="preserve"> la </w:t>
      </w:r>
      <w:proofErr w:type="spellStart"/>
      <w:r w:rsidRPr="007D392A">
        <w:rPr>
          <w:rFonts w:eastAsia="Times New Roman" w:cs="Times New Roman"/>
          <w:szCs w:val="28"/>
        </w:rPr>
        <w:t>procedura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atribuire</w:t>
      </w:r>
      <w:proofErr w:type="spellEnd"/>
      <w:r w:rsidRPr="007D392A">
        <w:rPr>
          <w:rFonts w:eastAsia="Times New Roman" w:cs="Times New Roman"/>
          <w:szCs w:val="28"/>
        </w:rPr>
        <w:t xml:space="preserve">, de </w:t>
      </w:r>
      <w:proofErr w:type="spellStart"/>
      <w:r w:rsidRPr="007D392A">
        <w:rPr>
          <w:rFonts w:eastAsia="Times New Roman" w:cs="Times New Roman"/>
          <w:szCs w:val="28"/>
        </w:rPr>
        <w:t>către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reprezentanţii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Compartimentului</w:t>
      </w:r>
      <w:proofErr w:type="spellEnd"/>
      <w:r w:rsidRPr="007D392A">
        <w:rPr>
          <w:rFonts w:eastAsia="Times New Roman" w:cs="Times New Roman"/>
          <w:szCs w:val="28"/>
        </w:rPr>
        <w:t xml:space="preserve"> transport urban;</w:t>
      </w:r>
    </w:p>
    <w:p w:rsidR="007D392A" w:rsidRPr="007D392A" w:rsidRDefault="007D392A" w:rsidP="007D392A">
      <w:pPr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rPr>
          <w:rFonts w:eastAsia="Times New Roman" w:cs="Times New Roman"/>
          <w:szCs w:val="28"/>
        </w:rPr>
      </w:pPr>
      <w:proofErr w:type="spellStart"/>
      <w:r w:rsidRPr="007D392A">
        <w:rPr>
          <w:rFonts w:eastAsia="Times New Roman" w:cs="Times New Roman"/>
          <w:szCs w:val="28"/>
        </w:rPr>
        <w:t>stabilirea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punctajului</w:t>
      </w:r>
      <w:proofErr w:type="spellEnd"/>
      <w:r w:rsidRPr="007D392A">
        <w:rPr>
          <w:rFonts w:eastAsia="Times New Roman" w:cs="Times New Roman"/>
          <w:szCs w:val="28"/>
        </w:rPr>
        <w:t xml:space="preserve"> total </w:t>
      </w:r>
      <w:proofErr w:type="spellStart"/>
      <w:r w:rsidRPr="007D392A">
        <w:rPr>
          <w:rFonts w:eastAsia="Times New Roman" w:cs="Times New Roman"/>
          <w:szCs w:val="28"/>
        </w:rPr>
        <w:t>obţinut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fiecare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autovehicul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precizat</w:t>
      </w:r>
      <w:proofErr w:type="spellEnd"/>
      <w:r w:rsidRPr="007D392A">
        <w:rPr>
          <w:rFonts w:eastAsia="Times New Roman" w:cs="Times New Roman"/>
          <w:szCs w:val="28"/>
        </w:rPr>
        <w:t xml:space="preserve"> la lit. c) </w:t>
      </w:r>
      <w:proofErr w:type="spellStart"/>
      <w:r w:rsidRPr="007D392A">
        <w:rPr>
          <w:rFonts w:eastAsia="Times New Roman" w:cs="Times New Roman"/>
          <w:szCs w:val="28"/>
        </w:rPr>
        <w:t>şi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întocmirea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listei</w:t>
      </w:r>
      <w:proofErr w:type="spellEnd"/>
      <w:r w:rsidRPr="007D392A">
        <w:rPr>
          <w:rFonts w:eastAsia="Times New Roman" w:cs="Times New Roman"/>
          <w:szCs w:val="28"/>
        </w:rPr>
        <w:t xml:space="preserve"> cu </w:t>
      </w:r>
      <w:proofErr w:type="spellStart"/>
      <w:r w:rsidRPr="007D392A">
        <w:rPr>
          <w:rFonts w:eastAsia="Times New Roman" w:cs="Times New Roman"/>
          <w:szCs w:val="28"/>
        </w:rPr>
        <w:t>autovehiculele</w:t>
      </w:r>
      <w:proofErr w:type="spellEnd"/>
      <w:r w:rsidRPr="007D392A">
        <w:rPr>
          <w:rFonts w:eastAsia="Times New Roman" w:cs="Times New Roman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ordinea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descrescătoare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punctajelor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totale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obţinute</w:t>
      </w:r>
      <w:proofErr w:type="spellEnd"/>
      <w:r w:rsidRPr="007D392A">
        <w:rPr>
          <w:rFonts w:eastAsia="Times New Roman" w:cs="Times New Roman"/>
          <w:szCs w:val="28"/>
        </w:rPr>
        <w:t xml:space="preserve">, de </w:t>
      </w:r>
      <w:proofErr w:type="spellStart"/>
      <w:r w:rsidRPr="007D392A">
        <w:rPr>
          <w:rFonts w:eastAsia="Times New Roman" w:cs="Times New Roman"/>
          <w:szCs w:val="28"/>
        </w:rPr>
        <w:t>către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reprezentanţii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Compartimentului</w:t>
      </w:r>
      <w:proofErr w:type="spellEnd"/>
      <w:r w:rsidRPr="007D392A">
        <w:rPr>
          <w:rFonts w:eastAsia="Times New Roman" w:cs="Times New Roman"/>
          <w:szCs w:val="28"/>
        </w:rPr>
        <w:t xml:space="preserve"> transport urban;</w:t>
      </w:r>
    </w:p>
    <w:p w:rsidR="007D392A" w:rsidRPr="007D392A" w:rsidRDefault="007D392A" w:rsidP="007D392A">
      <w:pPr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rPr>
          <w:rFonts w:eastAsia="Times New Roman" w:cs="Times New Roman"/>
          <w:szCs w:val="28"/>
        </w:rPr>
      </w:pPr>
      <w:proofErr w:type="spellStart"/>
      <w:r w:rsidRPr="007D392A">
        <w:rPr>
          <w:rFonts w:eastAsia="Times New Roman" w:cs="Times New Roman"/>
          <w:szCs w:val="28"/>
        </w:rPr>
        <w:t>comisia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pentru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verificarea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rezultatelor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procedurii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atribuire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gestiune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delegată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autorizaţiilor</w:t>
      </w:r>
      <w:proofErr w:type="spellEnd"/>
      <w:r w:rsidRPr="007D392A">
        <w:rPr>
          <w:rFonts w:eastAsia="Times New Roman" w:cs="Times New Roman"/>
          <w:szCs w:val="28"/>
        </w:rPr>
        <w:t xml:space="preserve"> taxi, </w:t>
      </w:r>
      <w:proofErr w:type="spellStart"/>
      <w:r w:rsidRPr="007D392A">
        <w:rPr>
          <w:rFonts w:eastAsia="Times New Roman" w:cs="Times New Roman"/>
          <w:szCs w:val="28"/>
        </w:rPr>
        <w:t>stabilită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prin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Dispoziţia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Primarului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Municipiului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Focşani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procedează</w:t>
      </w:r>
      <w:proofErr w:type="spellEnd"/>
      <w:r w:rsidRPr="007D392A">
        <w:rPr>
          <w:rFonts w:eastAsia="Times New Roman" w:cs="Times New Roman"/>
          <w:szCs w:val="28"/>
        </w:rPr>
        <w:t xml:space="preserve"> la </w:t>
      </w:r>
      <w:proofErr w:type="spellStart"/>
      <w:r w:rsidRPr="007D392A">
        <w:rPr>
          <w:rFonts w:eastAsia="Times New Roman" w:cs="Times New Roman"/>
          <w:szCs w:val="28"/>
        </w:rPr>
        <w:t>verificarea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dosarelor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şi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documentelor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depuse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participanţii</w:t>
      </w:r>
      <w:proofErr w:type="spellEnd"/>
      <w:r w:rsidRPr="007D392A">
        <w:rPr>
          <w:rFonts w:eastAsia="Times New Roman" w:cs="Times New Roman"/>
          <w:szCs w:val="28"/>
        </w:rPr>
        <w:t xml:space="preserve"> la </w:t>
      </w:r>
      <w:proofErr w:type="spellStart"/>
      <w:r w:rsidRPr="007D392A">
        <w:rPr>
          <w:rFonts w:eastAsia="Times New Roman" w:cs="Times New Roman"/>
          <w:szCs w:val="28"/>
        </w:rPr>
        <w:t>procedura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eliberare</w:t>
      </w:r>
      <w:proofErr w:type="spellEnd"/>
      <w:r w:rsidRPr="007D392A">
        <w:rPr>
          <w:rFonts w:eastAsia="Times New Roman" w:cs="Times New Roman"/>
          <w:szCs w:val="28"/>
        </w:rPr>
        <w:t xml:space="preserve">, la </w:t>
      </w:r>
      <w:proofErr w:type="spellStart"/>
      <w:r w:rsidRPr="007D392A">
        <w:rPr>
          <w:rFonts w:eastAsia="Times New Roman" w:cs="Times New Roman"/>
          <w:szCs w:val="28"/>
        </w:rPr>
        <w:t>verificarea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punctajelor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şi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modului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întocmire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listei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participanţilor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admişi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şi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întocmeşte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procesul</w:t>
      </w:r>
      <w:proofErr w:type="spellEnd"/>
      <w:r w:rsidRPr="007D392A">
        <w:rPr>
          <w:rFonts w:eastAsia="Times New Roman" w:cs="Times New Roman"/>
          <w:szCs w:val="28"/>
        </w:rPr>
        <w:t xml:space="preserve"> verbal cu </w:t>
      </w:r>
      <w:proofErr w:type="spellStart"/>
      <w:r w:rsidRPr="007D392A">
        <w:rPr>
          <w:rFonts w:eastAsia="Times New Roman" w:cs="Times New Roman"/>
          <w:szCs w:val="28"/>
        </w:rPr>
        <w:t>aspectele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constatate</w:t>
      </w:r>
      <w:proofErr w:type="spellEnd"/>
      <w:r w:rsidRPr="007D392A">
        <w:rPr>
          <w:rFonts w:eastAsia="Times New Roman" w:cs="Times New Roman"/>
          <w:szCs w:val="28"/>
        </w:rPr>
        <w:t>;</w:t>
      </w:r>
    </w:p>
    <w:p w:rsidR="007D392A" w:rsidRPr="007D392A" w:rsidRDefault="007D392A" w:rsidP="007D392A">
      <w:pPr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rPr>
          <w:rFonts w:eastAsia="Times New Roman" w:cs="Times New Roman"/>
          <w:szCs w:val="28"/>
        </w:rPr>
      </w:pPr>
      <w:proofErr w:type="spellStart"/>
      <w:r w:rsidRPr="007D392A">
        <w:rPr>
          <w:rFonts w:eastAsia="Times New Roman" w:cs="Times New Roman"/>
          <w:szCs w:val="28"/>
        </w:rPr>
        <w:t>publicarea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listei</w:t>
      </w:r>
      <w:proofErr w:type="spellEnd"/>
      <w:r w:rsidRPr="007D392A">
        <w:rPr>
          <w:rFonts w:eastAsia="Times New Roman" w:cs="Times New Roman"/>
          <w:szCs w:val="28"/>
        </w:rPr>
        <w:t xml:space="preserve"> cu </w:t>
      </w:r>
      <w:proofErr w:type="spellStart"/>
      <w:r w:rsidRPr="007D392A">
        <w:rPr>
          <w:rFonts w:eastAsia="Times New Roman" w:cs="Times New Roman"/>
          <w:szCs w:val="28"/>
        </w:rPr>
        <w:t>autorizaţiile</w:t>
      </w:r>
      <w:proofErr w:type="spellEnd"/>
      <w:r w:rsidRPr="007D392A">
        <w:rPr>
          <w:rFonts w:eastAsia="Times New Roman" w:cs="Times New Roman"/>
          <w:szCs w:val="28"/>
        </w:rPr>
        <w:t xml:space="preserve"> taxi </w:t>
      </w:r>
      <w:proofErr w:type="spellStart"/>
      <w:r w:rsidRPr="007D392A">
        <w:rPr>
          <w:rFonts w:eastAsia="Times New Roman" w:cs="Times New Roman"/>
          <w:szCs w:val="28"/>
        </w:rPr>
        <w:t>atribuite</w:t>
      </w:r>
      <w:proofErr w:type="spellEnd"/>
      <w:r w:rsidRPr="007D392A">
        <w:rPr>
          <w:rFonts w:eastAsia="Times New Roman" w:cs="Times New Roman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szCs w:val="28"/>
        </w:rPr>
        <w:t>datele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identificare</w:t>
      </w:r>
      <w:proofErr w:type="spellEnd"/>
      <w:r w:rsidRPr="007D392A">
        <w:rPr>
          <w:rFonts w:eastAsia="Times New Roman" w:cs="Times New Roman"/>
          <w:szCs w:val="28"/>
        </w:rPr>
        <w:t xml:space="preserve"> ale </w:t>
      </w:r>
      <w:proofErr w:type="spellStart"/>
      <w:r w:rsidRPr="007D392A">
        <w:rPr>
          <w:rFonts w:eastAsia="Times New Roman" w:cs="Times New Roman"/>
          <w:szCs w:val="28"/>
        </w:rPr>
        <w:t>transportatorului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autorizat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şi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punctajele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obţinute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termen</w:t>
      </w:r>
      <w:proofErr w:type="spellEnd"/>
      <w:r w:rsidRPr="007D392A">
        <w:rPr>
          <w:rFonts w:eastAsia="Times New Roman" w:cs="Times New Roman"/>
          <w:szCs w:val="28"/>
        </w:rPr>
        <w:t xml:space="preserve"> de 3 </w:t>
      </w:r>
      <w:proofErr w:type="spellStart"/>
      <w:r w:rsidRPr="007D392A">
        <w:rPr>
          <w:rFonts w:eastAsia="Times New Roman" w:cs="Times New Roman"/>
          <w:szCs w:val="28"/>
        </w:rPr>
        <w:t>zile</w:t>
      </w:r>
      <w:proofErr w:type="spellEnd"/>
      <w:r w:rsidRPr="007D392A">
        <w:rPr>
          <w:rFonts w:eastAsia="Times New Roman" w:cs="Times New Roman"/>
          <w:szCs w:val="28"/>
        </w:rPr>
        <w:t xml:space="preserve"> de la </w:t>
      </w:r>
      <w:proofErr w:type="gramStart"/>
      <w:r w:rsidRPr="007D392A">
        <w:rPr>
          <w:rFonts w:eastAsia="Times New Roman" w:cs="Times New Roman"/>
          <w:szCs w:val="28"/>
        </w:rPr>
        <w:t xml:space="preserve">data  </w:t>
      </w:r>
      <w:proofErr w:type="spellStart"/>
      <w:r w:rsidRPr="007D392A">
        <w:rPr>
          <w:rFonts w:eastAsia="Times New Roman" w:cs="Times New Roman"/>
          <w:szCs w:val="28"/>
        </w:rPr>
        <w:t>acordării</w:t>
      </w:r>
      <w:proofErr w:type="spellEnd"/>
      <w:proofErr w:type="gram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punctajelor</w:t>
      </w:r>
      <w:proofErr w:type="spellEnd"/>
      <w:r w:rsidRPr="007D392A">
        <w:rPr>
          <w:rFonts w:eastAsia="Times New Roman" w:cs="Times New Roman"/>
          <w:szCs w:val="28"/>
        </w:rPr>
        <w:t xml:space="preserve">  </w:t>
      </w:r>
      <w:proofErr w:type="spellStart"/>
      <w:r w:rsidRPr="007D392A">
        <w:rPr>
          <w:rFonts w:eastAsia="Times New Roman" w:cs="Times New Roman"/>
          <w:szCs w:val="28"/>
        </w:rPr>
        <w:t>stabilite</w:t>
      </w:r>
      <w:proofErr w:type="spellEnd"/>
      <w:r w:rsidRPr="007D392A">
        <w:rPr>
          <w:rFonts w:eastAsia="Times New Roman" w:cs="Times New Roman"/>
          <w:szCs w:val="28"/>
        </w:rPr>
        <w:t xml:space="preserve"> la lit. c);</w:t>
      </w:r>
    </w:p>
    <w:p w:rsidR="007D392A" w:rsidRPr="007D392A" w:rsidRDefault="007D392A" w:rsidP="007D392A">
      <w:pPr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rPr>
          <w:rFonts w:eastAsia="Times New Roman" w:cs="Times New Roman"/>
          <w:szCs w:val="28"/>
        </w:rPr>
      </w:pPr>
      <w:proofErr w:type="spellStart"/>
      <w:r w:rsidRPr="007D392A">
        <w:rPr>
          <w:rFonts w:eastAsia="Times New Roman" w:cs="Times New Roman"/>
          <w:szCs w:val="28"/>
        </w:rPr>
        <w:t>soluţionarea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contestaţiilor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depuse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termenul</w:t>
      </w:r>
      <w:proofErr w:type="spellEnd"/>
      <w:r w:rsidRPr="007D392A">
        <w:rPr>
          <w:rFonts w:eastAsia="Times New Roman" w:cs="Times New Roman"/>
          <w:szCs w:val="28"/>
        </w:rPr>
        <w:t xml:space="preserve"> legal, de </w:t>
      </w:r>
      <w:proofErr w:type="spellStart"/>
      <w:r w:rsidRPr="007D392A">
        <w:rPr>
          <w:rFonts w:eastAsia="Times New Roman" w:cs="Times New Roman"/>
          <w:szCs w:val="28"/>
        </w:rPr>
        <w:t>către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comisia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constituită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prin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Dispoziţia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Primarului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Municipiului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Focşani</w:t>
      </w:r>
      <w:proofErr w:type="spellEnd"/>
      <w:r w:rsidRPr="007D392A">
        <w:rPr>
          <w:rFonts w:eastAsia="Times New Roman" w:cs="Times New Roman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termen</w:t>
      </w:r>
      <w:proofErr w:type="spellEnd"/>
      <w:r w:rsidRPr="007D392A">
        <w:rPr>
          <w:rFonts w:eastAsia="Times New Roman" w:cs="Times New Roman"/>
          <w:szCs w:val="28"/>
        </w:rPr>
        <w:t xml:space="preserve"> de 10 </w:t>
      </w:r>
      <w:proofErr w:type="spellStart"/>
      <w:r w:rsidRPr="007D392A">
        <w:rPr>
          <w:rFonts w:eastAsia="Times New Roman" w:cs="Times New Roman"/>
          <w:szCs w:val="28"/>
        </w:rPr>
        <w:t>zile</w:t>
      </w:r>
      <w:proofErr w:type="spellEnd"/>
      <w:r w:rsidRPr="007D392A">
        <w:rPr>
          <w:rFonts w:eastAsia="Times New Roman" w:cs="Times New Roman"/>
          <w:szCs w:val="28"/>
        </w:rPr>
        <w:t xml:space="preserve"> de la data </w:t>
      </w:r>
      <w:proofErr w:type="spellStart"/>
      <w:r w:rsidRPr="007D392A">
        <w:rPr>
          <w:rFonts w:eastAsia="Times New Roman" w:cs="Times New Roman"/>
          <w:szCs w:val="28"/>
        </w:rPr>
        <w:t>depunerii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acestora</w:t>
      </w:r>
      <w:proofErr w:type="spellEnd"/>
      <w:r w:rsidRPr="007D392A">
        <w:rPr>
          <w:rFonts w:eastAsia="Times New Roman" w:cs="Times New Roman"/>
          <w:szCs w:val="28"/>
        </w:rPr>
        <w:t xml:space="preserve">; </w:t>
      </w:r>
    </w:p>
    <w:p w:rsidR="007D392A" w:rsidRPr="007D392A" w:rsidRDefault="007D392A" w:rsidP="007D392A">
      <w:pPr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rPr>
          <w:rFonts w:eastAsia="Times New Roman" w:cs="Times New Roman"/>
          <w:szCs w:val="28"/>
        </w:rPr>
      </w:pPr>
      <w:proofErr w:type="spellStart"/>
      <w:r w:rsidRPr="007D392A">
        <w:rPr>
          <w:rFonts w:eastAsia="Times New Roman" w:cs="Times New Roman"/>
          <w:szCs w:val="28"/>
        </w:rPr>
        <w:t>atribuirea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autorizaţiilor</w:t>
      </w:r>
      <w:proofErr w:type="spellEnd"/>
      <w:r w:rsidRPr="007D392A">
        <w:rPr>
          <w:rFonts w:eastAsia="Times New Roman" w:cs="Times New Roman"/>
          <w:szCs w:val="28"/>
        </w:rPr>
        <w:t xml:space="preserve"> taxi </w:t>
      </w:r>
      <w:proofErr w:type="spellStart"/>
      <w:r w:rsidRPr="007D392A">
        <w:rPr>
          <w:rFonts w:eastAsia="Times New Roman" w:cs="Times New Roman"/>
          <w:szCs w:val="28"/>
        </w:rPr>
        <w:t>pentru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autovehiculele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pe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lista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prevăzută</w:t>
      </w:r>
      <w:proofErr w:type="spellEnd"/>
      <w:r w:rsidRPr="007D392A">
        <w:rPr>
          <w:rFonts w:eastAsia="Times New Roman" w:cs="Times New Roman"/>
          <w:szCs w:val="28"/>
        </w:rPr>
        <w:t xml:space="preserve"> la lit. d) care au </w:t>
      </w:r>
      <w:proofErr w:type="spellStart"/>
      <w:r w:rsidRPr="007D392A">
        <w:rPr>
          <w:rFonts w:eastAsia="Times New Roman" w:cs="Times New Roman"/>
          <w:szCs w:val="28"/>
        </w:rPr>
        <w:t>obţinut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punctajele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totale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cele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mai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mari</w:t>
      </w:r>
      <w:proofErr w:type="spellEnd"/>
      <w:r w:rsidRPr="007D392A">
        <w:rPr>
          <w:rFonts w:eastAsia="Times New Roman" w:cs="Times New Roman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ordinea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descrescătoare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acestora</w:t>
      </w:r>
      <w:proofErr w:type="spellEnd"/>
      <w:r w:rsidRPr="007D392A">
        <w:rPr>
          <w:rFonts w:eastAsia="Times New Roman" w:cs="Times New Roman"/>
          <w:szCs w:val="28"/>
        </w:rPr>
        <w:t>;</w:t>
      </w:r>
    </w:p>
    <w:p w:rsidR="007D392A" w:rsidRPr="007D392A" w:rsidRDefault="007D392A" w:rsidP="007D392A">
      <w:pPr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rPr>
          <w:rFonts w:eastAsia="Times New Roman" w:cs="Times New Roman"/>
          <w:szCs w:val="28"/>
        </w:rPr>
      </w:pPr>
      <w:proofErr w:type="spellStart"/>
      <w:r w:rsidRPr="007D392A">
        <w:rPr>
          <w:rFonts w:eastAsia="Times New Roman" w:cs="Times New Roman"/>
          <w:szCs w:val="28"/>
        </w:rPr>
        <w:t>eliberarea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autorizaţiilor</w:t>
      </w:r>
      <w:proofErr w:type="spellEnd"/>
      <w:r w:rsidRPr="007D392A">
        <w:rPr>
          <w:rFonts w:eastAsia="Times New Roman" w:cs="Times New Roman"/>
          <w:szCs w:val="28"/>
        </w:rPr>
        <w:t xml:space="preserve"> taxi, ca </w:t>
      </w:r>
      <w:proofErr w:type="spellStart"/>
      <w:r w:rsidRPr="007D392A">
        <w:rPr>
          <w:rFonts w:eastAsia="Times New Roman" w:cs="Times New Roman"/>
          <w:szCs w:val="28"/>
        </w:rPr>
        <w:t>urmare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depunerii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documentelor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prevăzute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legislaţia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vigoare</w:t>
      </w:r>
      <w:proofErr w:type="spellEnd"/>
      <w:r w:rsidRPr="007D392A">
        <w:rPr>
          <w:rFonts w:eastAsia="Times New Roman" w:cs="Times New Roman"/>
          <w:szCs w:val="28"/>
        </w:rPr>
        <w:t>;</w:t>
      </w:r>
    </w:p>
    <w:p w:rsidR="007D392A" w:rsidRPr="007D392A" w:rsidRDefault="007D392A" w:rsidP="007D392A">
      <w:pPr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rPr>
          <w:rFonts w:eastAsia="Times New Roman" w:cs="Times New Roman"/>
          <w:szCs w:val="28"/>
        </w:rPr>
      </w:pPr>
      <w:proofErr w:type="spellStart"/>
      <w:r w:rsidRPr="007D392A">
        <w:rPr>
          <w:rFonts w:eastAsia="Times New Roman" w:cs="Times New Roman"/>
          <w:szCs w:val="28"/>
        </w:rPr>
        <w:t>încheierea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contractelor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atribuire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gestiune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delegată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serviciului</w:t>
      </w:r>
      <w:proofErr w:type="spellEnd"/>
      <w:r w:rsidRPr="007D392A">
        <w:rPr>
          <w:rFonts w:eastAsia="Times New Roman" w:cs="Times New Roman"/>
          <w:szCs w:val="28"/>
        </w:rPr>
        <w:t xml:space="preserve"> de transport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regim</w:t>
      </w:r>
      <w:proofErr w:type="spellEnd"/>
      <w:r w:rsidRPr="007D392A">
        <w:rPr>
          <w:rFonts w:eastAsia="Times New Roman" w:cs="Times New Roman"/>
          <w:szCs w:val="28"/>
        </w:rPr>
        <w:t xml:space="preserve"> de taxi,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conformitate</w:t>
      </w:r>
      <w:proofErr w:type="spellEnd"/>
      <w:r w:rsidRPr="007D392A">
        <w:rPr>
          <w:rFonts w:eastAsia="Times New Roman" w:cs="Times New Roman"/>
          <w:szCs w:val="28"/>
        </w:rPr>
        <w:t xml:space="preserve"> cu </w:t>
      </w:r>
      <w:proofErr w:type="spellStart"/>
      <w:r w:rsidRPr="007D392A">
        <w:rPr>
          <w:rFonts w:eastAsia="Times New Roman" w:cs="Times New Roman"/>
          <w:szCs w:val="28"/>
        </w:rPr>
        <w:t>numărul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autorizaţiilor</w:t>
      </w:r>
      <w:proofErr w:type="spellEnd"/>
      <w:r w:rsidRPr="007D392A">
        <w:rPr>
          <w:rFonts w:eastAsia="Times New Roman" w:cs="Times New Roman"/>
          <w:szCs w:val="28"/>
        </w:rPr>
        <w:t xml:space="preserve"> taxi </w:t>
      </w:r>
      <w:proofErr w:type="spellStart"/>
      <w:r w:rsidRPr="007D392A">
        <w:rPr>
          <w:rFonts w:eastAsia="Times New Roman" w:cs="Times New Roman"/>
          <w:szCs w:val="28"/>
        </w:rPr>
        <w:t>atribuite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şi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eliberate</w:t>
      </w:r>
      <w:proofErr w:type="spellEnd"/>
      <w:r w:rsidRPr="007D392A">
        <w:rPr>
          <w:rFonts w:eastAsia="Times New Roman" w:cs="Times New Roman"/>
          <w:szCs w:val="28"/>
        </w:rPr>
        <w:t>.</w:t>
      </w:r>
    </w:p>
    <w:p w:rsidR="007D392A" w:rsidRPr="007D392A" w:rsidRDefault="007D392A" w:rsidP="00AB617E">
      <w:pPr>
        <w:autoSpaceDE w:val="0"/>
        <w:autoSpaceDN w:val="0"/>
        <w:adjustRightInd w:val="0"/>
        <w:rPr>
          <w:rFonts w:eastAsia="Times New Roman" w:cs="Times New Roman"/>
          <w:szCs w:val="28"/>
        </w:rPr>
      </w:pPr>
    </w:p>
    <w:p w:rsidR="007D392A" w:rsidRPr="007D392A" w:rsidRDefault="007D392A" w:rsidP="007D392A">
      <w:pPr>
        <w:autoSpaceDE w:val="0"/>
        <w:autoSpaceDN w:val="0"/>
        <w:adjustRightInd w:val="0"/>
        <w:rPr>
          <w:rFonts w:eastAsia="Times New Roman" w:cs="Times New Roman"/>
          <w:b/>
          <w:szCs w:val="28"/>
        </w:rPr>
      </w:pPr>
      <w:r w:rsidRPr="007D392A">
        <w:rPr>
          <w:rFonts w:eastAsia="Times New Roman" w:cs="Times New Roman"/>
          <w:b/>
          <w:szCs w:val="28"/>
        </w:rPr>
        <w:t xml:space="preserve">ART.15, </w:t>
      </w:r>
      <w:proofErr w:type="spellStart"/>
      <w:r w:rsidRPr="007D392A">
        <w:rPr>
          <w:rFonts w:eastAsia="Times New Roman" w:cs="Times New Roman"/>
          <w:b/>
          <w:szCs w:val="28"/>
        </w:rPr>
        <w:t>alin</w:t>
      </w:r>
      <w:proofErr w:type="spellEnd"/>
      <w:r w:rsidRPr="007D392A">
        <w:rPr>
          <w:rFonts w:eastAsia="Times New Roman" w:cs="Times New Roman"/>
          <w:b/>
          <w:szCs w:val="28"/>
        </w:rPr>
        <w:t xml:space="preserve">. (7) se </w:t>
      </w:r>
      <w:proofErr w:type="spellStart"/>
      <w:proofErr w:type="gramStart"/>
      <w:r w:rsidRPr="007D392A">
        <w:rPr>
          <w:rFonts w:eastAsia="Times New Roman" w:cs="Times New Roman"/>
          <w:b/>
          <w:szCs w:val="28"/>
        </w:rPr>
        <w:t>modifică</w:t>
      </w:r>
      <w:proofErr w:type="spellEnd"/>
      <w:r w:rsidRPr="007D392A">
        <w:rPr>
          <w:rFonts w:eastAsia="Times New Roman" w:cs="Times New Roman"/>
          <w:b/>
          <w:szCs w:val="28"/>
        </w:rPr>
        <w:t xml:space="preserve">  </w:t>
      </w:r>
      <w:proofErr w:type="spellStart"/>
      <w:r w:rsidRPr="007D392A">
        <w:rPr>
          <w:rFonts w:eastAsia="Times New Roman" w:cs="Times New Roman"/>
          <w:b/>
          <w:szCs w:val="28"/>
        </w:rPr>
        <w:t>următorul</w:t>
      </w:r>
      <w:proofErr w:type="spellEnd"/>
      <w:proofErr w:type="gramEnd"/>
      <w:r w:rsidRPr="007D392A">
        <w:rPr>
          <w:rFonts w:eastAsia="Times New Roman" w:cs="Times New Roman"/>
          <w:b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b/>
          <w:szCs w:val="28"/>
        </w:rPr>
        <w:t>conţinut</w:t>
      </w:r>
      <w:proofErr w:type="spellEnd"/>
      <w:r w:rsidRPr="007D392A">
        <w:rPr>
          <w:rFonts w:eastAsia="Times New Roman" w:cs="Times New Roman"/>
          <w:b/>
          <w:szCs w:val="28"/>
        </w:rPr>
        <w:t>:</w:t>
      </w:r>
    </w:p>
    <w:p w:rsidR="007D392A" w:rsidRPr="007D392A" w:rsidRDefault="007D392A" w:rsidP="007D392A">
      <w:pPr>
        <w:autoSpaceDE w:val="0"/>
        <w:autoSpaceDN w:val="0"/>
        <w:adjustRightInd w:val="0"/>
        <w:ind w:firstLine="284"/>
        <w:rPr>
          <w:rFonts w:eastAsia="Times New Roman" w:cs="Times New Roman"/>
          <w:szCs w:val="28"/>
        </w:rPr>
      </w:pPr>
      <w:r w:rsidRPr="007D392A">
        <w:rPr>
          <w:rFonts w:eastAsia="Times New Roman" w:cs="Times New Roman"/>
          <w:b/>
          <w:szCs w:val="28"/>
        </w:rPr>
        <w:t>(7)</w:t>
      </w:r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Comisia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soluţionare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cotestaţiilor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depuse</w:t>
      </w:r>
      <w:proofErr w:type="spellEnd"/>
      <w:r w:rsidRPr="007D392A">
        <w:rPr>
          <w:rFonts w:eastAsia="Times New Roman" w:cs="Times New Roman"/>
          <w:szCs w:val="28"/>
        </w:rPr>
        <w:t xml:space="preserve"> ca </w:t>
      </w:r>
      <w:proofErr w:type="spellStart"/>
      <w:r w:rsidRPr="007D392A">
        <w:rPr>
          <w:rFonts w:eastAsia="Times New Roman" w:cs="Times New Roman"/>
          <w:szCs w:val="28"/>
        </w:rPr>
        <w:t>urmare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desfăşurării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procedurii</w:t>
      </w:r>
      <w:proofErr w:type="spellEnd"/>
      <w:r w:rsidRPr="007D392A">
        <w:rPr>
          <w:rFonts w:eastAsia="Times New Roman" w:cs="Times New Roman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szCs w:val="28"/>
        </w:rPr>
        <w:t>atribuire</w:t>
      </w:r>
      <w:proofErr w:type="spellEnd"/>
      <w:r w:rsidRPr="007D392A">
        <w:rPr>
          <w:rFonts w:eastAsia="Times New Roman" w:cs="Times New Roman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szCs w:val="28"/>
        </w:rPr>
        <w:t>autorizaţiilor</w:t>
      </w:r>
      <w:proofErr w:type="spellEnd"/>
      <w:r w:rsidRPr="007D392A">
        <w:rPr>
          <w:rFonts w:eastAsia="Times New Roman" w:cs="Times New Roman"/>
          <w:szCs w:val="28"/>
        </w:rPr>
        <w:t xml:space="preserve"> taxi, </w:t>
      </w:r>
      <w:proofErr w:type="spellStart"/>
      <w:r w:rsidRPr="007D392A">
        <w:rPr>
          <w:rFonts w:eastAsia="Times New Roman" w:cs="Times New Roman"/>
          <w:szCs w:val="28"/>
        </w:rPr>
        <w:t>constituită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prin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Dispoziţia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Primarului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Municipiului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Focşani</w:t>
      </w:r>
      <w:proofErr w:type="spellEnd"/>
      <w:r w:rsidRPr="007D392A">
        <w:rPr>
          <w:rFonts w:eastAsia="Times New Roman" w:cs="Times New Roman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szCs w:val="28"/>
        </w:rPr>
        <w:t>va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analiza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şi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soluţiona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contestaţiile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depuse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şi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va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întocmi</w:t>
      </w:r>
      <w:proofErr w:type="spellEnd"/>
      <w:r w:rsidRPr="007D392A">
        <w:rPr>
          <w:rFonts w:eastAsia="Times New Roman" w:cs="Times New Roman"/>
          <w:szCs w:val="28"/>
        </w:rPr>
        <w:t xml:space="preserve"> un </w:t>
      </w:r>
      <w:proofErr w:type="spellStart"/>
      <w:r w:rsidRPr="007D392A">
        <w:rPr>
          <w:rFonts w:eastAsia="Times New Roman" w:cs="Times New Roman"/>
          <w:szCs w:val="28"/>
        </w:rPr>
        <w:t>proces</w:t>
      </w:r>
      <w:proofErr w:type="spellEnd"/>
      <w:r w:rsidRPr="007D392A">
        <w:rPr>
          <w:rFonts w:eastAsia="Times New Roman" w:cs="Times New Roman"/>
          <w:szCs w:val="28"/>
        </w:rPr>
        <w:t xml:space="preserve"> verbal,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acest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sens.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Dispoziţiile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Primarului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Municipiului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Focşani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privind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rezolvarea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contestaţiilor</w:t>
      </w:r>
      <w:proofErr w:type="spellEnd"/>
      <w:r w:rsidRPr="007D392A">
        <w:rPr>
          <w:rFonts w:eastAsia="Times New Roman" w:cs="Times New Roman"/>
          <w:szCs w:val="28"/>
        </w:rPr>
        <w:t xml:space="preserve"> se emit </w:t>
      </w:r>
      <w:proofErr w:type="spellStart"/>
      <w:r w:rsidRPr="007D392A">
        <w:rPr>
          <w:rFonts w:eastAsia="Times New Roman" w:cs="Times New Roman"/>
          <w:szCs w:val="28"/>
        </w:rPr>
        <w:t>şi</w:t>
      </w:r>
      <w:proofErr w:type="spellEnd"/>
      <w:r w:rsidRPr="007D392A">
        <w:rPr>
          <w:rFonts w:eastAsia="Times New Roman" w:cs="Times New Roman"/>
          <w:szCs w:val="28"/>
        </w:rPr>
        <w:t xml:space="preserve"> se </w:t>
      </w:r>
      <w:proofErr w:type="spellStart"/>
      <w:r w:rsidRPr="007D392A">
        <w:rPr>
          <w:rFonts w:eastAsia="Times New Roman" w:cs="Times New Roman"/>
          <w:szCs w:val="28"/>
        </w:rPr>
        <w:t>comunică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în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termen</w:t>
      </w:r>
      <w:proofErr w:type="spellEnd"/>
      <w:r w:rsidRPr="007D392A">
        <w:rPr>
          <w:rFonts w:eastAsia="Times New Roman" w:cs="Times New Roman"/>
          <w:szCs w:val="28"/>
        </w:rPr>
        <w:t xml:space="preserve"> de 10 </w:t>
      </w:r>
      <w:proofErr w:type="spellStart"/>
      <w:r w:rsidRPr="007D392A">
        <w:rPr>
          <w:rFonts w:eastAsia="Times New Roman" w:cs="Times New Roman"/>
          <w:szCs w:val="28"/>
        </w:rPr>
        <w:t>zile</w:t>
      </w:r>
      <w:proofErr w:type="spellEnd"/>
      <w:r w:rsidRPr="007D392A">
        <w:rPr>
          <w:rFonts w:eastAsia="Times New Roman" w:cs="Times New Roman"/>
          <w:szCs w:val="28"/>
        </w:rPr>
        <w:t xml:space="preserve"> de la </w:t>
      </w:r>
      <w:proofErr w:type="spellStart"/>
      <w:r w:rsidRPr="007D392A">
        <w:rPr>
          <w:rFonts w:eastAsia="Times New Roman" w:cs="Times New Roman"/>
          <w:szCs w:val="28"/>
        </w:rPr>
        <w:t>primirea</w:t>
      </w:r>
      <w:proofErr w:type="spellEnd"/>
      <w:r w:rsidRPr="007D392A">
        <w:rPr>
          <w:rFonts w:eastAsia="Times New Roman" w:cs="Times New Roman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szCs w:val="28"/>
        </w:rPr>
        <w:t>acestora</w:t>
      </w:r>
      <w:proofErr w:type="spellEnd"/>
      <w:r w:rsidRPr="007D392A">
        <w:rPr>
          <w:rFonts w:eastAsia="Times New Roman" w:cs="Times New Roman"/>
          <w:szCs w:val="28"/>
        </w:rPr>
        <w:t>.</w:t>
      </w:r>
    </w:p>
    <w:p w:rsidR="00771169" w:rsidRDefault="00771169" w:rsidP="00771169">
      <w:pPr>
        <w:suppressAutoHyphens/>
        <w:autoSpaceDE w:val="0"/>
        <w:autoSpaceDN w:val="0"/>
        <w:adjustRightInd w:val="0"/>
        <w:jc w:val="left"/>
        <w:rPr>
          <w:rFonts w:eastAsia="Times New Roman" w:cs="Times New Roman"/>
          <w:szCs w:val="28"/>
        </w:rPr>
      </w:pPr>
    </w:p>
    <w:p w:rsidR="007D392A" w:rsidRPr="007D392A" w:rsidRDefault="00771169" w:rsidP="00771169">
      <w:pPr>
        <w:suppressAutoHyphens/>
        <w:autoSpaceDE w:val="0"/>
        <w:autoSpaceDN w:val="0"/>
        <w:adjustRightInd w:val="0"/>
        <w:rPr>
          <w:rFonts w:eastAsia="Times New Roman" w:cs="Times New Roman"/>
          <w:b/>
          <w:iCs/>
          <w:color w:val="000000"/>
          <w:szCs w:val="28"/>
          <w:lang w:val="it-IT" w:eastAsia="ar-SA"/>
        </w:rPr>
      </w:pPr>
      <w:r>
        <w:rPr>
          <w:rFonts w:eastAsia="Times New Roman" w:cs="Times New Roman"/>
          <w:b/>
          <w:iCs/>
          <w:color w:val="000000"/>
          <w:szCs w:val="28"/>
          <w:lang w:val="it-IT" w:eastAsia="ar-SA"/>
        </w:rPr>
        <w:t>ART</w:t>
      </w:r>
      <w:r w:rsidR="007D392A"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t>. 21 din Regulament se modifică alin. (1</w:t>
      </w:r>
      <w:r>
        <w:rPr>
          <w:rFonts w:eastAsia="Times New Roman" w:cs="Times New Roman"/>
          <w:b/>
          <w:iCs/>
          <w:color w:val="000000"/>
          <w:szCs w:val="28"/>
          <w:lang w:val="it-IT" w:eastAsia="ar-SA"/>
        </w:rPr>
        <w:t xml:space="preserve">), lit. c) şi lit. d), după cum  </w:t>
      </w:r>
      <w:r w:rsidR="007D392A"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t xml:space="preserve">urmează: </w:t>
      </w:r>
    </w:p>
    <w:p w:rsidR="007D392A" w:rsidRPr="007D392A" w:rsidRDefault="007D392A" w:rsidP="006A2F51">
      <w:pPr>
        <w:suppressAutoHyphens/>
        <w:autoSpaceDE w:val="0"/>
        <w:autoSpaceDN w:val="0"/>
        <w:adjustRightInd w:val="0"/>
        <w:ind w:firstLine="426"/>
        <w:rPr>
          <w:rFonts w:eastAsia="Times New Roman" w:cs="Times New Roman"/>
          <w:color w:val="000000"/>
          <w:szCs w:val="28"/>
        </w:rPr>
      </w:pPr>
      <w:r w:rsidRPr="007D392A">
        <w:rPr>
          <w:rFonts w:eastAsia="Times New Roman" w:cs="Times New Roman"/>
          <w:iCs/>
          <w:color w:val="000000"/>
          <w:szCs w:val="28"/>
          <w:lang w:val="it-IT" w:eastAsia="ar-SA"/>
        </w:rPr>
        <w:t>c)</w:t>
      </w:r>
      <w:r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t xml:space="preserve"> </w:t>
      </w:r>
      <w:r w:rsidRPr="007D392A">
        <w:rPr>
          <w:rFonts w:eastAsia="Times New Roman" w:cs="Times New Roman"/>
          <w:iCs/>
          <w:color w:val="000000"/>
          <w:szCs w:val="28"/>
          <w:lang w:val="it-IT" w:eastAsia="ar-SA"/>
        </w:rPr>
        <w:t xml:space="preserve">titularul contractului de atribuire a gestiunii renunţă la una </w:t>
      </w:r>
      <w:r w:rsidR="006A2F51">
        <w:rPr>
          <w:rFonts w:eastAsia="Times New Roman" w:cs="Times New Roman"/>
          <w:iCs/>
          <w:color w:val="000000"/>
          <w:szCs w:val="28"/>
          <w:lang w:val="it-IT" w:eastAsia="ar-SA"/>
        </w:rPr>
        <w:t xml:space="preserve">sau mai multe autorizaţii taxi, </w:t>
      </w:r>
      <w:r w:rsidRPr="007D392A">
        <w:rPr>
          <w:rFonts w:eastAsia="Times New Roman" w:cs="Times New Roman"/>
          <w:iCs/>
          <w:color w:val="000000"/>
          <w:szCs w:val="28"/>
          <w:lang w:val="it-IT" w:eastAsia="ar-SA"/>
        </w:rPr>
        <w:t xml:space="preserve">în favoarea unor angajaţi ai acestuia, </w:t>
      </w:r>
      <w:r w:rsidRPr="007D392A">
        <w:rPr>
          <w:rFonts w:eastAsia="Times New Roman" w:cs="Times New Roman"/>
          <w:b/>
          <w:iCs/>
          <w:color w:val="000000"/>
          <w:szCs w:val="28"/>
          <w:lang w:val="it-IT" w:eastAsia="ar-SA"/>
        </w:rPr>
        <w:t>cu o vechime în cadrul firmei respective de minim 3 ani de zile</w:t>
      </w:r>
      <w:r w:rsidR="00AB617E">
        <w:rPr>
          <w:rFonts w:eastAsia="Times New Roman" w:cs="Times New Roman"/>
          <w:b/>
          <w:iCs/>
          <w:color w:val="000000"/>
          <w:szCs w:val="28"/>
          <w:lang w:val="it-IT" w:eastAsia="ar-SA"/>
        </w:rPr>
        <w:t xml:space="preserve"> </w:t>
      </w:r>
      <w:r w:rsidRPr="007D392A">
        <w:rPr>
          <w:rFonts w:eastAsia="Times New Roman" w:cs="Times New Roman"/>
          <w:iCs/>
          <w:color w:val="000000"/>
          <w:szCs w:val="28"/>
          <w:lang w:val="it-IT" w:eastAsia="ar-SA"/>
        </w:rPr>
        <w:t xml:space="preserve">şi </w:t>
      </w:r>
      <w:r w:rsidRPr="007D392A">
        <w:rPr>
          <w:rFonts w:eastAsia="Times New Roman" w:cs="Times New Roman"/>
          <w:color w:val="000000"/>
          <w:szCs w:val="28"/>
        </w:rPr>
        <w:t xml:space="preserve">care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dovedesc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că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au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dobândit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calitatea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transportator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autorizat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în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regim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de taxi,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dând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naştere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astfel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unuia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sau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mai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multor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transportatori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după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caz</w:t>
      </w:r>
      <w:proofErr w:type="spellEnd"/>
      <w:r w:rsidRPr="007D392A">
        <w:rPr>
          <w:rFonts w:eastAsia="Times New Roman" w:cs="Times New Roman"/>
          <w:color w:val="000000"/>
          <w:szCs w:val="28"/>
        </w:rPr>
        <w:t>;</w:t>
      </w:r>
    </w:p>
    <w:p w:rsidR="007D392A" w:rsidRPr="007D392A" w:rsidRDefault="007D392A" w:rsidP="007D392A">
      <w:pPr>
        <w:autoSpaceDE w:val="0"/>
        <w:autoSpaceDN w:val="0"/>
        <w:adjustRightInd w:val="0"/>
        <w:ind w:firstLine="426"/>
        <w:rPr>
          <w:rFonts w:eastAsia="Times New Roman" w:cs="Times New Roman"/>
          <w:color w:val="000000"/>
          <w:szCs w:val="28"/>
        </w:rPr>
      </w:pPr>
      <w:r w:rsidRPr="007D392A">
        <w:rPr>
          <w:rFonts w:eastAsia="Times New Roman" w:cs="Times New Roman"/>
          <w:color w:val="000000"/>
          <w:szCs w:val="28"/>
        </w:rPr>
        <w:lastRenderedPageBreak/>
        <w:t xml:space="preserve">d)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titularul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contractului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de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atribuire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a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gestiunii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este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o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persoană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fizică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autorizată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, o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intreprindere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familială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autorizată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sau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o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intreprindere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individuală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, care se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transformă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într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-o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persoană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juridică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iar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asociatul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unic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 al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acesteia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să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 fie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reprezentantul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 legal al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persoanei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fizice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autorizate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, al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intreprinderii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familiale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sau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 al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intreprinderii</w:t>
      </w:r>
      <w:proofErr w:type="spellEnd"/>
      <w:r w:rsidRPr="007D392A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b/>
          <w:color w:val="000000"/>
          <w:szCs w:val="28"/>
        </w:rPr>
        <w:t>individuale</w:t>
      </w:r>
      <w:proofErr w:type="spellEnd"/>
      <w:r w:rsidR="0077116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dând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naştere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unui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nou</w:t>
      </w:r>
      <w:proofErr w:type="spellEnd"/>
      <w:r w:rsidRPr="007D392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D392A">
        <w:rPr>
          <w:rFonts w:eastAsia="Times New Roman" w:cs="Times New Roman"/>
          <w:color w:val="000000"/>
          <w:szCs w:val="28"/>
        </w:rPr>
        <w:t>transportator</w:t>
      </w:r>
      <w:proofErr w:type="spellEnd"/>
      <w:r w:rsidRPr="007D392A">
        <w:rPr>
          <w:rFonts w:eastAsia="Times New Roman" w:cs="Times New Roman"/>
          <w:color w:val="000000"/>
          <w:szCs w:val="28"/>
        </w:rPr>
        <w:t>.</w:t>
      </w:r>
    </w:p>
    <w:p w:rsidR="007D392A" w:rsidRDefault="007D392A" w:rsidP="007D392A">
      <w:pPr>
        <w:suppressAutoHyphens/>
        <w:autoSpaceDE w:val="0"/>
        <w:autoSpaceDN w:val="0"/>
        <w:adjustRightInd w:val="0"/>
        <w:ind w:firstLine="426"/>
        <w:rPr>
          <w:rFonts w:eastAsia="Times New Roman" w:cs="Times New Roman"/>
          <w:color w:val="000000"/>
          <w:szCs w:val="28"/>
        </w:rPr>
      </w:pPr>
      <w:r w:rsidRPr="007D392A">
        <w:rPr>
          <w:rFonts w:eastAsia="Times New Roman" w:cs="Times New Roman"/>
          <w:color w:val="000000"/>
          <w:szCs w:val="28"/>
        </w:rPr>
        <w:t xml:space="preserve">    </w:t>
      </w:r>
    </w:p>
    <w:p w:rsidR="001A5B58" w:rsidRPr="001A5B58" w:rsidRDefault="001A5B58" w:rsidP="001A5B58">
      <w:pPr>
        <w:suppressAutoHyphens/>
        <w:ind w:firstLine="720"/>
        <w:rPr>
          <w:rFonts w:eastAsia="Times New Roman" w:cs="Times New Roman"/>
          <w:szCs w:val="28"/>
          <w:lang w:val="it-IT" w:eastAsia="ar-SA"/>
        </w:rPr>
      </w:pPr>
      <w:proofErr w:type="spellStart"/>
      <w:r w:rsidRPr="001A5B58">
        <w:rPr>
          <w:szCs w:val="28"/>
          <w:lang w:val="fr-FR"/>
        </w:rPr>
        <w:t>Faţă</w:t>
      </w:r>
      <w:proofErr w:type="spellEnd"/>
      <w:r w:rsidRPr="001A5B58">
        <w:rPr>
          <w:szCs w:val="28"/>
          <w:lang w:val="fr-FR"/>
        </w:rPr>
        <w:t xml:space="preserve"> de </w:t>
      </w:r>
      <w:proofErr w:type="spellStart"/>
      <w:r w:rsidRPr="001A5B58">
        <w:rPr>
          <w:szCs w:val="28"/>
          <w:lang w:val="fr-FR"/>
        </w:rPr>
        <w:t>cele</w:t>
      </w:r>
      <w:proofErr w:type="spellEnd"/>
      <w:r w:rsidRPr="001A5B58">
        <w:rPr>
          <w:szCs w:val="28"/>
          <w:lang w:val="fr-FR"/>
        </w:rPr>
        <w:t xml:space="preserve"> </w:t>
      </w:r>
      <w:proofErr w:type="spellStart"/>
      <w:r w:rsidRPr="001A5B58">
        <w:rPr>
          <w:szCs w:val="28"/>
          <w:lang w:val="fr-FR"/>
        </w:rPr>
        <w:t>prezentate</w:t>
      </w:r>
      <w:proofErr w:type="spellEnd"/>
      <w:r w:rsidRPr="001A5B58">
        <w:rPr>
          <w:szCs w:val="28"/>
          <w:lang w:val="fr-FR"/>
        </w:rPr>
        <w:t xml:space="preserve"> se </w:t>
      </w:r>
      <w:proofErr w:type="spellStart"/>
      <w:r w:rsidRPr="001A5B58">
        <w:rPr>
          <w:szCs w:val="28"/>
          <w:lang w:val="fr-FR"/>
        </w:rPr>
        <w:t>impune</w:t>
      </w:r>
      <w:proofErr w:type="spellEnd"/>
      <w:r w:rsidRPr="001A5B58">
        <w:rPr>
          <w:szCs w:val="28"/>
          <w:lang w:val="fr-FR"/>
        </w:rPr>
        <w:t xml:space="preserve"> </w:t>
      </w:r>
      <w:proofErr w:type="spellStart"/>
      <w:r w:rsidRPr="001A5B58">
        <w:rPr>
          <w:szCs w:val="28"/>
          <w:lang w:val="fr-FR"/>
        </w:rPr>
        <w:t>iniţierea</w:t>
      </w:r>
      <w:proofErr w:type="spellEnd"/>
      <w:r w:rsidRPr="001A5B58">
        <w:rPr>
          <w:szCs w:val="28"/>
          <w:lang w:val="fr-FR"/>
        </w:rPr>
        <w:t xml:space="preserve"> </w:t>
      </w:r>
      <w:proofErr w:type="spellStart"/>
      <w:r w:rsidRPr="001A5B58">
        <w:rPr>
          <w:szCs w:val="28"/>
          <w:lang w:val="fr-FR"/>
        </w:rPr>
        <w:t>unui</w:t>
      </w:r>
      <w:proofErr w:type="spellEnd"/>
      <w:r w:rsidRPr="001A5B58">
        <w:rPr>
          <w:szCs w:val="28"/>
          <w:lang w:val="fr-FR"/>
        </w:rPr>
        <w:t xml:space="preserve"> </w:t>
      </w:r>
      <w:proofErr w:type="spellStart"/>
      <w:r w:rsidRPr="001A5B58">
        <w:rPr>
          <w:szCs w:val="28"/>
          <w:lang w:val="fr-FR"/>
        </w:rPr>
        <w:t>proiect</w:t>
      </w:r>
      <w:proofErr w:type="spellEnd"/>
      <w:r w:rsidRPr="001A5B58">
        <w:rPr>
          <w:szCs w:val="28"/>
          <w:lang w:val="fr-FR"/>
        </w:rPr>
        <w:t xml:space="preserve"> de </w:t>
      </w:r>
      <w:proofErr w:type="spellStart"/>
      <w:r w:rsidRPr="001A5B58">
        <w:rPr>
          <w:szCs w:val="28"/>
          <w:lang w:val="fr-FR"/>
        </w:rPr>
        <w:t>hotărâre</w:t>
      </w:r>
      <w:proofErr w:type="spellEnd"/>
      <w:r w:rsidRPr="001A5B58">
        <w:rPr>
          <w:szCs w:val="28"/>
          <w:lang w:val="fr-FR"/>
        </w:rPr>
        <w:t xml:space="preserve"> </w:t>
      </w:r>
      <w:r w:rsidRPr="001A5B58">
        <w:rPr>
          <w:rFonts w:eastAsia="Times New Roman" w:cs="Times New Roman"/>
          <w:szCs w:val="28"/>
          <w:lang w:val="it-IT" w:eastAsia="ar-SA"/>
        </w:rPr>
        <w:t>pentru modificarea şi completarea Anexei nr. 1 la  Hotărârea Consiliului Local al municipiului Focşani nr. 100/2011, privind aprobarea Regulamentului de organizare şi executare a serviciilor de transport în regim de taxi şi în regim de închiriere pe raza municipiului Focşani, cu modificările şi completările ulterioare</w:t>
      </w:r>
    </w:p>
    <w:p w:rsidR="001A5B58" w:rsidRPr="001A5B58" w:rsidRDefault="001A5B58" w:rsidP="001A5B58">
      <w:pPr>
        <w:ind w:firstLine="426"/>
        <w:rPr>
          <w:szCs w:val="28"/>
          <w:lang w:val="fr-FR"/>
        </w:rPr>
      </w:pPr>
    </w:p>
    <w:p w:rsidR="001A5B58" w:rsidRPr="007D392A" w:rsidRDefault="001A5B58" w:rsidP="007D392A">
      <w:pPr>
        <w:suppressAutoHyphens/>
        <w:autoSpaceDE w:val="0"/>
        <w:autoSpaceDN w:val="0"/>
        <w:adjustRightInd w:val="0"/>
        <w:ind w:firstLine="426"/>
        <w:rPr>
          <w:rFonts w:eastAsia="Times New Roman" w:cs="Times New Roman"/>
          <w:szCs w:val="28"/>
          <w:lang w:val="it-IT" w:eastAsia="ar-SA"/>
        </w:rPr>
      </w:pPr>
    </w:p>
    <w:p w:rsidR="007D392A" w:rsidRPr="007D392A" w:rsidRDefault="007D392A" w:rsidP="007D392A">
      <w:pPr>
        <w:suppressAutoHyphens/>
        <w:jc w:val="left"/>
        <w:rPr>
          <w:rFonts w:eastAsia="Times New Roman" w:cs="Times New Roman"/>
          <w:szCs w:val="28"/>
          <w:lang w:val="it-IT" w:eastAsia="ar-SA"/>
        </w:rPr>
      </w:pPr>
      <w:r w:rsidRPr="007D392A">
        <w:rPr>
          <w:rFonts w:eastAsia="Times New Roman" w:cs="Times New Roman"/>
          <w:szCs w:val="28"/>
          <w:lang w:val="it-IT" w:eastAsia="ar-SA"/>
        </w:rPr>
        <w:t xml:space="preserve">                                   </w:t>
      </w:r>
    </w:p>
    <w:p w:rsidR="007D392A" w:rsidRPr="007D392A" w:rsidRDefault="007D392A" w:rsidP="007D392A">
      <w:pPr>
        <w:suppressAutoHyphens/>
        <w:ind w:left="1440" w:firstLine="720"/>
        <w:jc w:val="left"/>
        <w:rPr>
          <w:rFonts w:eastAsia="Times New Roman" w:cs="Times New Roman"/>
          <w:b/>
          <w:szCs w:val="28"/>
          <w:lang w:val="fr-FR" w:eastAsia="ar-SA"/>
        </w:rPr>
      </w:pPr>
      <w:r w:rsidRPr="007D392A">
        <w:rPr>
          <w:rFonts w:eastAsia="Times New Roman" w:cs="Times New Roman"/>
          <w:b/>
          <w:szCs w:val="28"/>
          <w:lang w:val="fr-FR" w:eastAsia="ar-SA"/>
        </w:rPr>
        <w:t>COMPARTIMENTUL TRANSPORT URBAN</w:t>
      </w:r>
    </w:p>
    <w:p w:rsidR="009C16F6" w:rsidRPr="007D392A" w:rsidRDefault="007D392A" w:rsidP="00D318EF">
      <w:pPr>
        <w:suppressAutoHyphens/>
        <w:jc w:val="center"/>
      </w:pPr>
      <w:r w:rsidRPr="007D392A">
        <w:rPr>
          <w:rFonts w:eastAsia="Times New Roman" w:cs="Times New Roman"/>
          <w:b/>
          <w:szCs w:val="28"/>
          <w:lang w:val="fr-FR" w:eastAsia="ar-SA"/>
        </w:rPr>
        <w:t>Emanuela Botezatu</w:t>
      </w:r>
    </w:p>
    <w:sectPr w:rsidR="009C16F6" w:rsidRPr="007D392A" w:rsidSect="001A5B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021" w:bottom="1560" w:left="1418" w:header="426" w:footer="59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B9C" w:rsidRDefault="009F4B9C" w:rsidP="00576B7E">
      <w:r>
        <w:separator/>
      </w:r>
    </w:p>
  </w:endnote>
  <w:endnote w:type="continuationSeparator" w:id="0">
    <w:p w:rsidR="009F4B9C" w:rsidRDefault="009F4B9C" w:rsidP="0057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1BC" w:rsidRDefault="00C4164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045D">
      <w:rPr>
        <w:noProof/>
      </w:rPr>
      <w:t>4</w:t>
    </w:r>
    <w:r>
      <w:fldChar w:fldCharType="end"/>
    </w:r>
  </w:p>
  <w:p w:rsidR="004A6DA9" w:rsidRDefault="009F4B9C">
    <w:pPr>
      <w:ind w:right="-1141"/>
      <w:rPr>
        <w:rFonts w:ascii="Arial" w:hAnsi="Arial" w:cs="Arial"/>
        <w:sz w:val="16"/>
        <w:szCs w:val="16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DA9" w:rsidRDefault="009F4B9C">
    <w:pPr>
      <w:ind w:right="-1141"/>
      <w:rPr>
        <w:rFonts w:ascii="Arial" w:hAnsi="Arial" w:cs="Arial"/>
        <w:sz w:val="20"/>
        <w:szCs w:val="20"/>
        <w:lang w:val="ro-RO"/>
      </w:rPr>
    </w:pPr>
  </w:p>
  <w:p w:rsidR="004A6DA9" w:rsidRPr="002945F9" w:rsidRDefault="00C4164E" w:rsidP="00B94D60">
    <w:pPr>
      <w:ind w:right="-1141"/>
      <w:rPr>
        <w:lang w:val="fr-FR"/>
      </w:rPr>
    </w:pPr>
    <w:r w:rsidRPr="002945F9">
      <w:rPr>
        <w:lang w:val="fr-FR"/>
      </w:rPr>
      <w:t xml:space="preserve"> </w:t>
    </w:r>
  </w:p>
  <w:p w:rsidR="004A6DA9" w:rsidRPr="002945F9" w:rsidRDefault="009F4B9C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B9C" w:rsidRDefault="009F4B9C" w:rsidP="00576B7E">
      <w:r>
        <w:separator/>
      </w:r>
    </w:p>
  </w:footnote>
  <w:footnote w:type="continuationSeparator" w:id="0">
    <w:p w:rsidR="009F4B9C" w:rsidRDefault="009F4B9C" w:rsidP="00576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DA9" w:rsidRDefault="009F4B9C"/>
  <w:p w:rsidR="004A6DA9" w:rsidRDefault="009F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DA9" w:rsidRDefault="009F4B9C" w:rsidP="0077556B">
    <w:pPr>
      <w:ind w:left="-426"/>
      <w:jc w:val="center"/>
      <w:rPr>
        <w:rFonts w:ascii="Arial" w:hAnsi="Arial" w:cs="Arial"/>
        <w:b/>
        <w:lang w:val="ro-RO"/>
      </w:rPr>
    </w:pPr>
  </w:p>
  <w:p w:rsidR="004A6DA9" w:rsidRPr="00FA352B" w:rsidRDefault="00C4164E" w:rsidP="0077556B">
    <w:pPr>
      <w:ind w:left="-426"/>
      <w:jc w:val="center"/>
      <w:rPr>
        <w:b/>
        <w:szCs w:val="28"/>
        <w:lang w:val="ro-RO"/>
      </w:rPr>
    </w:pPr>
    <w:r w:rsidRPr="00FA352B">
      <w:rPr>
        <w:b/>
        <w:szCs w:val="28"/>
        <w:lang w:val="ro-RO"/>
      </w:rPr>
      <w:t>ROMÂNIA</w:t>
    </w:r>
  </w:p>
  <w:p w:rsidR="004A6DA9" w:rsidRPr="00FA352B" w:rsidRDefault="00C4164E" w:rsidP="00BD1CB8">
    <w:pPr>
      <w:tabs>
        <w:tab w:val="left" w:pos="525"/>
        <w:tab w:val="left" w:pos="2070"/>
        <w:tab w:val="center" w:pos="4711"/>
      </w:tabs>
      <w:ind w:left="-426"/>
      <w:rPr>
        <w:b/>
        <w:szCs w:val="28"/>
        <w:lang w:val="ro-RO"/>
      </w:rPr>
    </w:pPr>
    <w:r w:rsidRPr="00FA352B">
      <w:rPr>
        <w:b/>
        <w:szCs w:val="28"/>
        <w:lang w:val="ro-RO"/>
      </w:rPr>
      <w:tab/>
    </w:r>
    <w:r>
      <w:rPr>
        <w:b/>
        <w:szCs w:val="28"/>
        <w:lang w:val="ro-RO"/>
      </w:rPr>
      <w:tab/>
    </w:r>
    <w:r w:rsidRPr="00FA352B">
      <w:rPr>
        <w:b/>
        <w:szCs w:val="28"/>
        <w:lang w:val="ro-RO"/>
      </w:rPr>
      <w:t xml:space="preserve">                   JUDEŢUL VRANCEA</w:t>
    </w:r>
  </w:p>
  <w:p w:rsidR="004A6DA9" w:rsidRPr="00FA352B" w:rsidRDefault="00576B7E" w:rsidP="0077556B">
    <w:pPr>
      <w:ind w:left="-426"/>
      <w:jc w:val="center"/>
      <w:rPr>
        <w:b/>
        <w:szCs w:val="28"/>
        <w:lang w:val="ro-RO"/>
      </w:rPr>
    </w:pPr>
    <w:r>
      <w:rPr>
        <w:b/>
        <w:szCs w:val="28"/>
        <w:lang w:val="ro-RO"/>
      </w:rPr>
      <w:t>P</w:t>
    </w:r>
    <w:r w:rsidR="00C4164E" w:rsidRPr="00FA352B">
      <w:rPr>
        <w:b/>
        <w:szCs w:val="28"/>
        <w:lang w:val="ro-RO"/>
      </w:rPr>
      <w:t>RIMĂRIA MUNICIPIULUI FOCŞANI</w:t>
    </w:r>
  </w:p>
  <w:p w:rsidR="00BA0AC4" w:rsidRDefault="00C4164E" w:rsidP="00FA352B">
    <w:pPr>
      <w:ind w:left="-426"/>
      <w:jc w:val="center"/>
      <w:rPr>
        <w:b/>
        <w:szCs w:val="28"/>
        <w:lang w:val="ro-RO"/>
      </w:rPr>
    </w:pPr>
    <w:r w:rsidRPr="00FA352B">
      <w:rPr>
        <w:b/>
        <w:szCs w:val="28"/>
        <w:lang w:val="ro-RO"/>
      </w:rPr>
      <w:t>COMPARTIMENTUL TRANSPORT URBAN</w:t>
    </w:r>
  </w:p>
  <w:p w:rsidR="004A6DA9" w:rsidRDefault="009F4B9C" w:rsidP="00BD1CB8">
    <w:pPr>
      <w:tabs>
        <w:tab w:val="left" w:pos="1560"/>
      </w:tabs>
      <w:ind w:right="-1141"/>
      <w:rPr>
        <w:rFonts w:ascii="Arial" w:hAnsi="Arial" w:cs="Arial"/>
        <w:sz w:val="20"/>
        <w:szCs w:val="20"/>
        <w:lang w:val="ro-RO"/>
      </w:rPr>
    </w:pPr>
  </w:p>
  <w:p w:rsidR="004A6DA9" w:rsidRDefault="009F4B9C" w:rsidP="0077556B">
    <w:pPr>
      <w:pStyle w:val="Header"/>
      <w:ind w:left="-426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DA3"/>
    <w:multiLevelType w:val="hybridMultilevel"/>
    <w:tmpl w:val="30048380"/>
    <w:lvl w:ilvl="0" w:tplc="09204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61C5B"/>
    <w:multiLevelType w:val="hybridMultilevel"/>
    <w:tmpl w:val="88187894"/>
    <w:lvl w:ilvl="0" w:tplc="56FC534E">
      <w:start w:val="1"/>
      <w:numFmt w:val="decimal"/>
      <w:lvlText w:val="(%1)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35FCF"/>
    <w:multiLevelType w:val="hybridMultilevel"/>
    <w:tmpl w:val="E5BCDE64"/>
    <w:lvl w:ilvl="0" w:tplc="16725C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21081"/>
    <w:multiLevelType w:val="hybridMultilevel"/>
    <w:tmpl w:val="ECB453FA"/>
    <w:lvl w:ilvl="0" w:tplc="2BACB29E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56C917DE"/>
    <w:multiLevelType w:val="hybridMultilevel"/>
    <w:tmpl w:val="5658C010"/>
    <w:lvl w:ilvl="0" w:tplc="BA20F3C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F1877"/>
    <w:multiLevelType w:val="hybridMultilevel"/>
    <w:tmpl w:val="8FDA04D4"/>
    <w:lvl w:ilvl="0" w:tplc="065AF6F2">
      <w:start w:val="1"/>
      <w:numFmt w:val="lowerLetter"/>
      <w:lvlText w:val="%1)"/>
      <w:lvlJc w:val="left"/>
      <w:pPr>
        <w:tabs>
          <w:tab w:val="num" w:pos="1725"/>
        </w:tabs>
        <w:ind w:left="172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2A"/>
    <w:rsid w:val="001A5B58"/>
    <w:rsid w:val="002713FE"/>
    <w:rsid w:val="002765AE"/>
    <w:rsid w:val="00336789"/>
    <w:rsid w:val="003E647D"/>
    <w:rsid w:val="00576B7E"/>
    <w:rsid w:val="006A2F51"/>
    <w:rsid w:val="00771169"/>
    <w:rsid w:val="007D392A"/>
    <w:rsid w:val="0088246F"/>
    <w:rsid w:val="00902396"/>
    <w:rsid w:val="00922529"/>
    <w:rsid w:val="009C0089"/>
    <w:rsid w:val="009C16F6"/>
    <w:rsid w:val="009F4B9C"/>
    <w:rsid w:val="00AB617E"/>
    <w:rsid w:val="00C3335F"/>
    <w:rsid w:val="00C4164E"/>
    <w:rsid w:val="00D318EF"/>
    <w:rsid w:val="00EB7537"/>
    <w:rsid w:val="00EF5E81"/>
    <w:rsid w:val="00F82A1C"/>
    <w:rsid w:val="00F9045D"/>
    <w:rsid w:val="00FE4389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498AF"/>
  <w15:chartTrackingRefBased/>
  <w15:docId w15:val="{69CC30A7-240C-494B-86C8-690DE9DF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9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92A"/>
  </w:style>
  <w:style w:type="paragraph" w:styleId="Footer">
    <w:name w:val="footer"/>
    <w:basedOn w:val="Normal"/>
    <w:link w:val="FooterChar"/>
    <w:uiPriority w:val="99"/>
    <w:unhideWhenUsed/>
    <w:rsid w:val="007D39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92A"/>
  </w:style>
  <w:style w:type="paragraph" w:styleId="Subtitle">
    <w:name w:val="Subtitle"/>
    <w:basedOn w:val="Normal"/>
    <w:next w:val="Normal"/>
    <w:link w:val="SubtitleChar"/>
    <w:uiPriority w:val="11"/>
    <w:qFormat/>
    <w:rsid w:val="00FE6F3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6F3F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4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C4D9-15D1-4F1B-9244-657D77E6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Botezatu</dc:creator>
  <cp:keywords/>
  <dc:description/>
  <cp:lastModifiedBy>Emanuela Botezatu</cp:lastModifiedBy>
  <cp:revision>9</cp:revision>
  <cp:lastPrinted>2018-06-25T06:38:00Z</cp:lastPrinted>
  <dcterms:created xsi:type="dcterms:W3CDTF">2018-06-20T11:55:00Z</dcterms:created>
  <dcterms:modified xsi:type="dcterms:W3CDTF">2018-06-25T06:38:00Z</dcterms:modified>
</cp:coreProperties>
</file>